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76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200" w:type="dxa"/>
            <w:vAlign w:val="bottom"/>
            <w:gridSpan w:val="6"/>
          </w:tcPr>
          <w:p>
            <w:pPr>
              <w:ind w:left="80"/>
              <w:spacing w:after="0"/>
              <w:rPr>
                <w:sz w:val="20"/>
                <w:szCs w:val="20"/>
                <w:color w:val="auto"/>
              </w:rPr>
            </w:pPr>
            <w:r>
              <w:rPr>
                <w:rFonts w:ascii="Arial" w:cs="Arial" w:eastAsia="Arial" w:hAnsi="Arial"/>
                <w:sz w:val="17"/>
                <w:szCs w:val="17"/>
                <w:color w:val="0000FF"/>
              </w:rPr>
              <w:t>06/09/2021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7"/>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10"/>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0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5"/>
            <w:vMerge w:val="restart"/>
          </w:tcPr>
          <w:p>
            <w:pPr>
              <w:ind w:left="600"/>
              <w:spacing w:after="0"/>
              <w:rPr>
                <w:sz w:val="20"/>
                <w:szCs w:val="20"/>
                <w:color w:val="auto"/>
              </w:rPr>
            </w:pPr>
            <w:r>
              <w:rPr>
                <w:rFonts w:ascii="Arial" w:cs="Arial" w:eastAsia="Arial" w:hAnsi="Arial"/>
                <w:sz w:val="17"/>
                <w:szCs w:val="17"/>
                <w:color w:val="0000FF"/>
                <w:w w:val="93"/>
              </w:rPr>
              <w:t>06/09/2021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jc w:val="right"/>
              <w:ind w:right="132"/>
              <w:spacing w:after="0"/>
              <w:rPr>
                <w:sz w:val="20"/>
                <w:szCs w:val="20"/>
                <w:color w:val="auto"/>
              </w:rPr>
            </w:pPr>
            <w:r>
              <w:rPr>
                <w:rFonts w:ascii="Arial" w:cs="Arial" w:eastAsia="Arial" w:hAnsi="Arial"/>
                <w:sz w:val="17"/>
                <w:szCs w:val="17"/>
                <w:color w:val="0000FF"/>
              </w:rPr>
              <w:t>5,371</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25.63</w:t>
            </w:r>
            <w:r>
              <w:rPr>
                <w:rFonts w:ascii="Arial" w:cs="Arial" w:eastAsia="Arial" w:hAnsi="Arial"/>
                <w:sz w:val="22"/>
                <w:szCs w:val="22"/>
                <w:color w:val="008000"/>
                <w:w w:val="91"/>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0000FF"/>
                <w:w w:val="89"/>
              </w:rPr>
              <w:t>5,371</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top w:val="single" w:sz="8" w:color="2C2C2C"/>
            </w:tcBorders>
            <w:gridSpan w:val="5"/>
            <w:vMerge w:val="restart"/>
          </w:tcPr>
          <w:p>
            <w:pPr>
              <w:ind w:left="600"/>
              <w:spacing w:after="0"/>
              <w:rPr>
                <w:sz w:val="20"/>
                <w:szCs w:val="20"/>
                <w:color w:val="auto"/>
              </w:rPr>
            </w:pPr>
            <w:r>
              <w:rPr>
                <w:rFonts w:ascii="Arial" w:cs="Arial" w:eastAsia="Arial" w:hAnsi="Arial"/>
                <w:sz w:val="17"/>
                <w:szCs w:val="17"/>
                <w:color w:val="0000FF"/>
                <w:w w:val="93"/>
              </w:rPr>
              <w:t>06/10/2021</w:t>
            </w: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w w:val="91"/>
              </w:rPr>
              <w:t>P</w:t>
            </w:r>
          </w:p>
        </w:tc>
        <w:tc>
          <w:tcPr>
            <w:tcW w:w="4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192"/>
              <w:spacing w:after="0"/>
              <w:rPr>
                <w:sz w:val="20"/>
                <w:szCs w:val="20"/>
                <w:color w:val="auto"/>
              </w:rPr>
            </w:pPr>
            <w:r>
              <w:rPr>
                <w:rFonts w:ascii="Arial" w:cs="Arial" w:eastAsia="Arial" w:hAnsi="Arial"/>
                <w:sz w:val="17"/>
                <w:szCs w:val="17"/>
                <w:color w:val="0000FF"/>
              </w:rPr>
              <w:t>251</w:t>
            </w: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25.71</w:t>
            </w:r>
            <w:r>
              <w:rPr>
                <w:rFonts w:ascii="Arial" w:cs="Arial" w:eastAsia="Arial" w:hAnsi="Arial"/>
                <w:sz w:val="22"/>
                <w:szCs w:val="22"/>
                <w:color w:val="008000"/>
                <w:w w:val="91"/>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0000FF"/>
                <w:w w:val="89"/>
              </w:rPr>
              <w:t>5,622</w:t>
            </w:r>
          </w:p>
        </w:tc>
        <w:tc>
          <w:tcPr>
            <w:tcW w:w="4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6"/>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2"/>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90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90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8">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7"/>
                <w:szCs w:val="17"/>
                <w:color w:val="0000FF"/>
              </w:rPr>
              <w:t>100 CALIFORNIA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400</w:t>
            </w: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8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80" w:type="dxa"/>
            <w:vAlign w:val="bottom"/>
            <w:vMerge w:val="restart"/>
          </w:tcPr>
          <w:p>
            <w:pPr>
              <w:ind w:left="120"/>
              <w:spacing w:after="0"/>
              <w:rPr>
                <w:sz w:val="20"/>
                <w:szCs w:val="20"/>
                <w:color w:val="auto"/>
              </w:rPr>
            </w:pPr>
            <w:r>
              <w:rPr>
                <w:rFonts w:ascii="Arial" w:cs="Arial" w:eastAsia="Arial" w:hAnsi="Arial"/>
                <w:sz w:val="17"/>
                <w:szCs w:val="17"/>
                <w:color w:val="0000FF"/>
              </w:rPr>
              <w:t>94111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8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$25.46 to $25.75, inclusive. The Reporting Persons undertake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jc w:val="both"/>
        <w:ind w:left="20" w:right="6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pacing w:after="0" w:line="1"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$25.67 to $25.75, inclusive. The Reporting Persons undertake to provide to the Issuer, any security holder of the Issuer, or the staff of the Securities and Exchange Commission, upon request, full information regarding the number of shares purchased at each separate price within the range set forth above.</w:t>
      </w:r>
    </w:p>
    <w:p>
      <w:pPr>
        <w:sectPr>
          <w:pgSz w:w="11900" w:h="16838" w:orient="portrait"/>
          <w:cols w:equalWidth="0" w:num="1">
            <w:col w:w="10880"/>
          </w:cols>
          <w:pgMar w:left="480" w:top="131" w:right="539" w:bottom="144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20"/>
          </w:cols>
          <w:pgMar w:left="480" w:top="131"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2021-06-11T17:36:57Z</dcterms:created>
  <dcterms:modified xsi:type="dcterms:W3CDTF">2021-06-11T17:36:57Z</dcterms:modified>
</cp:coreProperties>
</file>