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03/02/2023</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gridSpan w:val="7"/>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03/02/2023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798</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95,830</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 SUITE 1800,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2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260"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Shung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4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8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5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4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26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6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2023-03-06T13:15:29Z</dcterms:created>
  <dcterms:modified xsi:type="dcterms:W3CDTF">2023-03-06T13:15:29Z</dcterms:modified>
</cp:coreProperties>
</file>