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5"/>
                <w:szCs w:val="15"/>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1345 AVENUE OF THE AMERICAS, 30TH</w:t>
            </w:r>
          </w:p>
        </w:tc>
        <w:tc>
          <w:tcPr>
            <w:tcW w:w="14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0000FF"/>
              </w:rPr>
              <w:t>01/02/2020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0000FF"/>
              </w:rPr>
              <w:t>FLOOR</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11"/>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16"/>
                <w:szCs w:val="16"/>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vMerge w:val="restart"/>
          </w:tcPr>
          <w:p>
            <w:pPr>
              <w:spacing w:after="0"/>
              <w:rPr>
                <w:sz w:val="3"/>
                <w:szCs w:val="3"/>
                <w:color w:val="auto"/>
              </w:rPr>
            </w:pPr>
          </w:p>
        </w:tc>
        <w:tc>
          <w:tcPr>
            <w:tcW w:w="5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0000FF"/>
              </w:rPr>
              <w:t>NEW YORK</w:t>
            </w:r>
          </w:p>
        </w:tc>
        <w:tc>
          <w:tcPr>
            <w:tcW w:w="130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color w:val="0000FF"/>
              </w:rPr>
              <w:t>NY</w:t>
            </w:r>
          </w:p>
        </w:tc>
        <w:tc>
          <w:tcPr>
            <w:tcW w:w="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X</w:t>
            </w:r>
          </w:p>
        </w:tc>
        <w:tc>
          <w:tcPr>
            <w:tcW w:w="29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26"/>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260" w:type="dxa"/>
            <w:vAlign w:val="bottom"/>
            <w:gridSpan w:val="7"/>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Class C Common Stock</w:t>
            </w:r>
          </w:p>
        </w:tc>
        <w:tc>
          <w:tcPr>
            <w:tcW w:w="1420" w:type="dxa"/>
            <w:vAlign w:val="bottom"/>
            <w:gridSpan w:val="7"/>
            <w:vMerge w:val="restart"/>
          </w:tcPr>
          <w:p>
            <w:pPr>
              <w:ind w:left="580"/>
              <w:spacing w:after="0"/>
              <w:rPr>
                <w:sz w:val="20"/>
                <w:szCs w:val="20"/>
                <w:color w:val="auto"/>
              </w:rPr>
            </w:pPr>
            <w:r>
              <w:rPr>
                <w:rFonts w:ascii="Times New Roman" w:cs="Times New Roman" w:eastAsia="Times New Roman" w:hAnsi="Times New Roman"/>
                <w:sz w:val="18"/>
                <w:szCs w:val="18"/>
                <w:color w:val="0000FF"/>
                <w:w w:val="99"/>
              </w:rPr>
              <w:t>01/02/2020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20,554</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gridSpan w:val="3"/>
            <w:vMerge w:val="restart"/>
          </w:tcPr>
          <w:p>
            <w:pPr>
              <w:ind w:left="2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20.05</w:t>
            </w:r>
            <w:r>
              <w:rPr>
                <w:rFonts w:ascii="Times New Roman" w:cs="Times New Roman" w:eastAsia="Times New Roman" w:hAnsi="Times New Roman"/>
                <w:sz w:val="22"/>
                <w:szCs w:val="22"/>
                <w:color w:val="008000"/>
                <w:w w:val="94"/>
                <w:vertAlign w:val="superscript"/>
              </w:rPr>
              <w:t>(1)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41,981</w:t>
            </w:r>
          </w:p>
        </w:tc>
        <w:tc>
          <w:tcPr>
            <w:tcW w:w="38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2"/>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420" w:type="dxa"/>
            <w:vAlign w:val="bottom"/>
            <w:gridSpan w:val="7"/>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0000FF"/>
                <w:w w:val="96"/>
              </w:rPr>
              <w:t>footnotes</w:t>
            </w:r>
            <w:r>
              <w:rPr>
                <w:rFonts w:ascii="Times New Roman" w:cs="Times New Roman" w:eastAsia="Times New Roman" w:hAnsi="Times New Roman"/>
                <w:sz w:val="22"/>
                <w:szCs w:val="22"/>
                <w:color w:val="008000"/>
                <w:w w:val="96"/>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5"/>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0" w:type="dxa"/>
            <w:vAlign w:val="bottom"/>
            <w:gridSpan w:val="20"/>
          </w:tcPr>
          <w:p>
            <w:pPr>
              <w:jc w:val="center"/>
              <w:ind w:left="1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9"/>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Global Infrastructure Investors III, LLC</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1345 AVENUE OF THE AMERICAS, 30TH FLOOR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2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NY</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9"/>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Global Infrastructure GP III, L.P.</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1345 AVENUE OF THE AMERICAS, 30TH FLOOR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2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NY</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9"/>
          </w:tcPr>
          <w:p>
            <w:pPr>
              <w:spacing w:after="0" w:line="230" w:lineRule="exact"/>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color w:val="0000EE"/>
                </w:rPr>
                <w:t>GIP III Zephyr Acquisition Partners L.P.</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1345 AVENUE OF THE AMERICAS, 30TH FLOOR</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10105</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760" w:type="dxa"/>
            <w:vAlign w:val="bottom"/>
            <w:gridSpan w:val="3"/>
          </w:tcPr>
          <w:p>
            <w:pPr>
              <w:spacing w:after="0" w:line="230" w:lineRule="exact"/>
              <w:rPr>
                <w:rFonts w:ascii="Times New Roman" w:cs="Times New Roman" w:eastAsia="Times New Roman" w:hAnsi="Times New Roman"/>
                <w:sz w:val="22"/>
                <w:szCs w:val="22"/>
                <w:color w:val="0000EE"/>
              </w:rPr>
            </w:pPr>
            <w:hyperlink r:id="rId16">
              <w:r>
                <w:rPr>
                  <w:rFonts w:ascii="Times New Roman" w:cs="Times New Roman" w:eastAsia="Times New Roman" w:hAnsi="Times New Roman"/>
                  <w:sz w:val="22"/>
                  <w:szCs w:val="22"/>
                  <w:color w:val="0000EE"/>
                </w:rPr>
                <w:t>Clearway Energy Group LLC</w:t>
              </w:r>
            </w:hyperlink>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-1278255</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1345 AVENUE OF THE AMERICAS, 30TH FLOOR</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41"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27" w:lineRule="exact"/>
        <w:rPr>
          <w:rFonts w:ascii="Times New Roman" w:cs="Times New Roman" w:eastAsia="Times New Roman" w:hAnsi="Times New Roman"/>
          <w:sz w:val="14"/>
          <w:szCs w:val="14"/>
          <w:color w:val="008000"/>
        </w:rPr>
      </w:pPr>
    </w:p>
    <w:p>
      <w:pPr>
        <w:ind w:left="20" w:firstLine="9"/>
        <w:spacing w:after="0" w:line="229"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8" w:lineRule="exact"/>
        <w:rPr>
          <w:rFonts w:ascii="Times New Roman" w:cs="Times New Roman" w:eastAsia="Times New Roman" w:hAnsi="Times New Roman"/>
          <w:sz w:val="14"/>
          <w:szCs w:val="14"/>
          <w:color w:val="008000"/>
        </w:rPr>
      </w:pPr>
    </w:p>
    <w:p>
      <w:pPr>
        <w:jc w:val="both"/>
        <w:ind w:left="20" w:right="200" w:firstLine="9"/>
        <w:spacing w:after="0" w:line="234"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21" w:right="299" w:bottom="1440" w:gutter="0" w:footer="0" w:header="0"/>
        </w:sectPr>
      </w:pPr>
    </w:p>
    <w:p>
      <w:pPr>
        <w:spacing w:after="0" w:line="5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8"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40"/>
            <w:col w:w="2200"/>
          </w:cols>
          <w:pgMar w:left="260" w:top="121" w:right="29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2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2020-01-06T15:32:40Z</dcterms:created>
  <dcterms:modified xsi:type="dcterms:W3CDTF">2020-01-06T15:32:40Z</dcterms:modified>
</cp:coreProperties>
</file>