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07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07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1">
        <w:r>
          <w:rPr>
            <w:rFonts w:ascii="Arial" w:cs="Arial" w:eastAsia="Arial" w:hAnsi="Arial"/>
            <w:sz w:val="19"/>
            <w:szCs w:val="19"/>
            <w:u w:val="single" w:color="auto"/>
            <w:color w:val="0000EE"/>
          </w:rPr>
          <w:t>MacLennan Roderick Bruce</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08/31/2018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NYLD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94"/>
        <w:spacing w:after="0" w:line="317" w:lineRule="auto"/>
        <w:rPr>
          <w:sz w:val="20"/>
          <w:szCs w:val="20"/>
          <w:color w:val="auto"/>
        </w:rPr>
      </w:pPr>
      <w:r>
        <w:rPr>
          <w:rFonts w:ascii="Arial" w:cs="Arial" w:eastAsia="Arial" w:hAnsi="Arial"/>
          <w:sz w:val="16"/>
          <w:szCs w:val="16"/>
          <w:color w:val="0000FF"/>
        </w:rPr>
        <w:t>C/O GLOBAL INFRASTRUCTURE PARTNERS,</w:t>
      </w:r>
    </w:p>
    <w:p>
      <w:pPr>
        <w:ind w:left="120" w:right="1594"/>
        <w:spacing w:after="0" w:line="268" w:lineRule="auto"/>
        <w:rPr>
          <w:sz w:val="20"/>
          <w:szCs w:val="20"/>
          <w:color w:val="auto"/>
        </w:rPr>
      </w:pPr>
      <w:r>
        <w:rPr>
          <w:rFonts w:ascii="Arial" w:cs="Arial" w:eastAsia="Arial" w:hAnsi="Arial"/>
          <w:sz w:val="18"/>
          <w:szCs w:val="18"/>
          <w:color w:val="0000FF"/>
        </w:rPr>
        <w:t>1345 AVENUE OF THE AMERICAS, 30TH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Michael A. Brown, as</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09/10/2018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Power of Attorney to be executed as of date first written above.</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6"/>
          <w:szCs w:val="16"/>
          <w:color w:val="auto"/>
        </w:rPr>
        <w:t>Roderick Bruce MacLennan</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Roderick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50990"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2019-12-23T20:24:57Z</dcterms:created>
  <dcterms:modified xsi:type="dcterms:W3CDTF">2019-12-23T20:24:57Z</dcterms:modified>
</cp:coreProperties>
</file>