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Arial" w:cs="Arial" w:eastAsia="Arial" w:hAnsi="Arial"/>
                <w:sz w:val="17"/>
                <w:szCs w:val="17"/>
                <w:color w:val="0000FF"/>
              </w:rPr>
              <w:t>01/06/2023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 I0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92400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vMerge w:val="restart"/>
          </w:tcPr>
          <w:p>
            <w:pPr>
              <w:ind w:left="40"/>
              <w:spacing w:after="0"/>
              <w:rPr>
                <w:sz w:val="20"/>
                <w:szCs w:val="20"/>
                <w:color w:val="auto"/>
              </w:rPr>
            </w:pPr>
            <w:r>
              <w:rPr>
                <w:rFonts w:ascii="Arial" w:cs="Arial" w:eastAsia="Arial" w:hAnsi="Arial"/>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2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6"/>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6"/>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40" w:type="dxa"/>
            <w:vAlign w:val="bottom"/>
            <w:gridSpan w:val="6"/>
            <w:vMerge w:val="restart"/>
          </w:tcPr>
          <w:p>
            <w:pPr>
              <w:jc w:val="right"/>
              <w:ind w:right="155"/>
              <w:spacing w:after="0"/>
              <w:rPr>
                <w:sz w:val="20"/>
                <w:szCs w:val="20"/>
                <w:color w:val="auto"/>
              </w:rPr>
            </w:pPr>
            <w:r>
              <w:rPr>
                <w:rFonts w:ascii="Arial" w:cs="Arial" w:eastAsia="Arial" w:hAnsi="Arial"/>
                <w:sz w:val="17"/>
                <w:szCs w:val="17"/>
                <w:color w:val="0000FF"/>
              </w:rPr>
              <w:t>01/06/2023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1,597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93,554</w:t>
            </w:r>
          </w:p>
        </w:tc>
        <w:tc>
          <w:tcPr>
            <w:tcW w:w="34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Arial" w:cs="Arial" w:eastAsia="Arial" w:hAnsi="Arial"/>
                <w:sz w:val="17"/>
                <w:szCs w:val="17"/>
                <w:color w:val="0000FF"/>
              </w:rPr>
              <w:t>01/09/2023</w:t>
            </w: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1,478</w:t>
            </w:r>
          </w:p>
        </w:tc>
        <w:tc>
          <w:tcPr>
            <w:tcW w:w="480" w:type="dxa"/>
            <w:vAlign w:val="bottom"/>
            <w:tcBorders>
              <w:top w:val="single" w:sz="8" w:color="2C2C2C"/>
            </w:tcBorders>
            <w:vMerge w:val="restart"/>
          </w:tcPr>
          <w:p>
            <w:pPr>
              <w:ind w:left="160"/>
              <w:spacing w:after="0"/>
              <w:rPr>
                <w:sz w:val="20"/>
                <w:szCs w:val="20"/>
                <w:color w:val="auto"/>
              </w:rPr>
            </w:pPr>
            <w:r>
              <w:rPr>
                <w:rFonts w:ascii="Arial" w:cs="Arial" w:eastAsia="Arial" w:hAnsi="Arial"/>
                <w:sz w:val="17"/>
                <w:szCs w:val="17"/>
                <w:color w:val="0000FF"/>
              </w:rPr>
              <w:t>A</w:t>
            </w:r>
          </w:p>
        </w:tc>
        <w:tc>
          <w:tcPr>
            <w:tcW w:w="340" w:type="dxa"/>
            <w:vAlign w:val="bottom"/>
            <w:tcBorders>
              <w:top w:val="single" w:sz="8" w:color="2C2C2C"/>
            </w:tcBorders>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95,032</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3"/>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TotalEnergies Holdings USA, Inc.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429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4297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TotalEnergies Renewables USA,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80" w:type="dxa"/>
            <w:vAlign w:val="bottom"/>
          </w:tcPr>
          <w:p>
            <w:pPr>
              <w:ind w:left="280"/>
              <w:spacing w:after="0"/>
              <w:rPr>
                <w:sz w:val="20"/>
                <w:szCs w:val="20"/>
                <w:color w:val="auto"/>
              </w:rPr>
            </w:pPr>
            <w:r>
              <w:rPr>
                <w:rFonts w:ascii="Arial" w:cs="Arial" w:eastAsia="Arial" w:hAnsi="Arial"/>
                <w:sz w:val="17"/>
                <w:szCs w:val="17"/>
                <w:color w:val="0000FF"/>
              </w:rPr>
              <w:t>TX</w:t>
            </w:r>
          </w:p>
        </w:tc>
        <w:tc>
          <w:tcPr>
            <w:tcW w:w="1460" w:type="dxa"/>
            <w:vAlign w:val="bottom"/>
          </w:tcPr>
          <w:p>
            <w:pPr>
              <w:ind w:left="1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40"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3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/s/Marine Delaitre,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60"/>
            <w:col w:w="2140"/>
          </w:cols>
          <w:pgMar w:left="480" w:top="14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2023-01-10T15:36:15Z</dcterms:created>
  <dcterms:modified xsi:type="dcterms:W3CDTF">2023-01-10T15:36:15Z</dcterms:modified>
</cp:coreProperties>
</file>