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&amp; CAO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221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26,687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1,091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2022-09-06T15:26:32Z</dcterms:created>
  <dcterms:modified xsi:type="dcterms:W3CDTF">2022-09-06T15:26:32Z</dcterms:modified>
</cp:coreProperties>
</file>