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0001458874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300 CARNEGIE CENTER,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PRINCETON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08540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609-608-1525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Ford Brian R.</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Class C</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27795.00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26070.00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82831652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NYSE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34613853</w:t>
      </w:r>
      <w:r>
        <w:rPr>
          <w:sz w:val="20"/>
          <w:szCs w:val="20"/>
          <w:color w:val="auto"/>
        </w:rPr>
        <w:tab/>
      </w:r>
      <w:r>
        <w:rPr>
          <w:rFonts w:ascii="Times New Roman" w:cs="Times New Roman" w:eastAsia="Times New Roman" w:hAnsi="Times New Roman"/>
          <w:sz w:val="22"/>
          <w:szCs w:val="22"/>
          <w:color w:val="auto"/>
        </w:rPr>
        <w:t>12/11/2024</w:t>
      </w:r>
      <w:r>
        <w:rPr>
          <w:sz w:val="20"/>
          <w:szCs w:val="20"/>
          <w:color w:val="auto"/>
        </w:rPr>
        <w:tab/>
      </w:r>
      <w:r>
        <w:rPr>
          <w:rFonts w:ascii="Times New Roman" w:cs="Times New Roman" w:eastAsia="Times New Roman" w:hAnsi="Times New Roman"/>
          <w:sz w:val="21"/>
          <w:szCs w:val="21"/>
          <w:color w:val="auto"/>
        </w:rPr>
        <w:t>NYSE</w:t>
      </w:r>
    </w:p>
    <w:p>
      <w:pPr>
        <w:spacing w:after="0" w:line="59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vMerge w:val="continue"/>
          </w:tcPr>
          <w:p>
            <w:pPr>
              <w:spacing w:after="0"/>
              <w:rPr>
                <w:sz w:val="10"/>
                <w:szCs w:val="10"/>
                <w:color w:val="auto"/>
              </w:rPr>
            </w:pPr>
          </w:p>
        </w:tc>
        <w:tc>
          <w:tcPr>
            <w:tcW w:w="15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0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15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2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0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8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Common Class</w:t>
            </w:r>
          </w:p>
        </w:tc>
        <w:tc>
          <w:tcPr>
            <w:tcW w:w="26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09/21/2023 Gifted</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Brian Ford</w:t>
            </w:r>
          </w:p>
        </w:tc>
        <w:tc>
          <w:tcPr>
            <w:tcW w:w="600" w:type="dxa"/>
            <w:vAlign w:val="bottom"/>
          </w:tcPr>
          <w:p>
            <w:pPr>
              <w:spacing w:after="0"/>
              <w:rPr>
                <w:sz w:val="24"/>
                <w:szCs w:val="24"/>
                <w:color w:val="auto"/>
              </w:rPr>
            </w:pPr>
          </w:p>
        </w:tc>
        <w:tc>
          <w:tcPr>
            <w:tcW w:w="228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w w:val="98"/>
              </w:rPr>
              <w:t>07/16/2013 1000</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09/21/2023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0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C</w:t>
            </w:r>
          </w:p>
        </w:tc>
        <w:tc>
          <w:tcPr>
            <w:tcW w:w="1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Common Class</w:t>
            </w:r>
          </w:p>
        </w:tc>
        <w:tc>
          <w:tcPr>
            <w:tcW w:w="26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06/06/2022 Gifted</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Brian Ford</w:t>
            </w:r>
          </w:p>
        </w:tc>
        <w:tc>
          <w:tcPr>
            <w:tcW w:w="600" w:type="dxa"/>
            <w:vAlign w:val="bottom"/>
          </w:tcPr>
          <w:p>
            <w:pPr>
              <w:spacing w:after="0"/>
              <w:rPr>
                <w:sz w:val="24"/>
                <w:szCs w:val="24"/>
                <w:color w:val="auto"/>
              </w:rPr>
            </w:pPr>
          </w:p>
        </w:tc>
        <w:tc>
          <w:tcPr>
            <w:tcW w:w="228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w w:val="98"/>
              </w:rPr>
              <w:t>07/16/2013 1000</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06/06/2022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-633095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-290195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sect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are being sold through Evelyn J Ford account - Spouse of Brian R Ford</w:t>
      </w:r>
    </w:p>
    <w:p>
      <w:pPr>
        <w:spacing w:after="0" w:line="56" w:lineRule="exact"/>
        <w:rPr>
          <w:sz w:val="20"/>
          <w:szCs w:val="20"/>
          <w:color w:val="auto"/>
        </w:rPr>
      </w:pPr>
    </w:p>
    <w:p>
      <w:pPr>
        <w:sectPr>
          <w:pgSz w:w="11900" w:h="16838" w:orient="portrait"/>
          <w:cols w:equalWidth="0" w:num="2">
            <w:col w:w="1140" w:space="720"/>
            <w:col w:w="9380"/>
          </w:cols>
          <w:pgMar w:left="320" w:top="139"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12/11/2024</w:t>
      </w:r>
    </w:p>
    <w:p>
      <w:pPr>
        <w:spacing w:after="0" w:line="50" w:lineRule="exact"/>
        <w:rPr>
          <w:sz w:val="20"/>
          <w:szCs w:val="20"/>
          <w:color w:val="auto"/>
        </w:rPr>
      </w:pPr>
    </w:p>
    <w:p>
      <w:pPr>
        <w:sectPr>
          <w:pgSz w:w="11900" w:h="16838" w:orient="portrait"/>
          <w:cols w:equalWidth="0" w:num="2">
            <w:col w:w="1320" w:space="540"/>
            <w:col w:w="9380"/>
          </w:cols>
          <w:pgMar w:left="320" w:top="139"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39"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EVELYN J FORD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2024-12-11T15:57:26Z</dcterms:created>
  <dcterms:modified xsi:type="dcterms:W3CDTF">2024-12-11T15:57:26Z</dcterms:modified>
</cp:coreProperties>
</file>