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ONEAL E STANLEY</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gridSpan w:val="6"/>
          </w:tcPr>
          <w:p>
            <w:pPr>
              <w:ind w:left="160"/>
              <w:spacing w:after="0"/>
              <w:rPr>
                <w:sz w:val="20"/>
                <w:szCs w:val="20"/>
                <w:color w:val="auto"/>
              </w:rPr>
            </w:pPr>
            <w:r>
              <w:rPr>
                <w:rFonts w:ascii="Arial" w:cs="Arial" w:eastAsia="Arial" w:hAnsi="Arial"/>
                <w:sz w:val="17"/>
                <w:szCs w:val="17"/>
                <w:color w:val="0000FF"/>
              </w:rPr>
              <w:t>08/31/2021</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08540</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rPr>
              <w:t>Class C Common Stock, par value $.01</w:t>
            </w:r>
          </w:p>
        </w:tc>
        <w:tc>
          <w:tcPr>
            <w:tcW w:w="112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93"/>
              </w:rPr>
              <w:t>08/31/2021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3"/>
                <w:szCs w:val="13"/>
                <w:color w:val="0000FF"/>
                <w:w w:val="91"/>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ind w:left="3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31.355</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33,880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rPr>
              <w:t>Class C Common Stock, par value $.01</w:t>
            </w:r>
          </w:p>
        </w:tc>
        <w:tc>
          <w:tcPr>
            <w:tcW w:w="112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93"/>
              </w:rPr>
              <w:t>08/31/2021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3"/>
                <w:szCs w:val="13"/>
                <w:color w:val="0000FF"/>
                <w:w w:val="91"/>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2,292</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ind w:left="3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31.37</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36,172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rPr>
              <w:t>Class C Common Stock, par value $.01</w:t>
            </w:r>
          </w:p>
        </w:tc>
        <w:tc>
          <w:tcPr>
            <w:tcW w:w="112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93"/>
              </w:rPr>
              <w:t>08/31/2021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3"/>
                <w:szCs w:val="13"/>
                <w:color w:val="0000FF"/>
                <w:w w:val="91"/>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4"/>
              </w:rPr>
              <w:t>30</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ind w:left="3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31.39</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36,202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rPr>
              <w:t>Class C Common Stock, par value $.01</w:t>
            </w:r>
          </w:p>
        </w:tc>
        <w:tc>
          <w:tcPr>
            <w:tcW w:w="112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93"/>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307</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jc w:val="center"/>
              <w:ind w:left="312"/>
              <w:spacing w:after="0"/>
              <w:rPr>
                <w:sz w:val="20"/>
                <w:szCs w:val="20"/>
                <w:color w:val="auto"/>
              </w:rPr>
            </w:pPr>
            <w:r>
              <w:rPr>
                <w:rFonts w:ascii="Arial" w:cs="Arial" w:eastAsia="Arial" w:hAnsi="Arial"/>
                <w:sz w:val="11"/>
                <w:szCs w:val="11"/>
                <w:color w:val="008000"/>
                <w:w w:val="88"/>
              </w:rPr>
              <w:t>(1)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36,509</w:t>
            </w:r>
            <w:r>
              <w:rPr>
                <w:rFonts w:ascii="Arial" w:cs="Arial" w:eastAsia="Arial" w:hAnsi="Arial"/>
                <w:sz w:val="22"/>
                <w:szCs w:val="22"/>
                <w:color w:val="008000"/>
                <w:w w:val="88"/>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2,118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Michael A. Brown,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09/02/2021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2021-09-02T16:07:14Z</dcterms:created>
  <dcterms:modified xsi:type="dcterms:W3CDTF">2021-09-02T16:07:14Z</dcterms:modified>
</cp:coreProperties>
</file>