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3"/>
          <w:szCs w:val="23"/>
          <w:color w:val="auto"/>
        </w:rPr>
        <w:t>SEC Form 3</w:t>
      </w:r>
    </w:p>
    <w:p>
      <w:pPr>
        <w:spacing w:after="0" w:line="8" w:lineRule="exact"/>
        <w:rPr>
          <w:sz w:val="24"/>
          <w:szCs w:val="24"/>
          <w:color w:val="auto"/>
        </w:rPr>
      </w:pPr>
    </w:p>
    <w:tbl>
      <w:tblPr>
        <w:tblLayout w:type="fixed"/>
        <w:tblInd w:w="600" w:type="dxa"/>
        <w:tblCellMar>
          <w:top w:w="0" w:type="dxa"/>
          <w:left w:w="0" w:type="dxa"/>
          <w:bottom w:w="0" w:type="dxa"/>
          <w:right w:w="0" w:type="dxa"/>
        </w:tblCellMar>
      </w:tblPr>
      <w:tr>
        <w:trPr>
          <w:trHeight w:val="299"/>
        </w:trPr>
        <w:tc>
          <w:tcPr>
            <w:tcW w:w="1640" w:type="dxa"/>
            <w:vAlign w:val="bottom"/>
          </w:tcPr>
          <w:p>
            <w:pPr>
              <w:spacing w:after="0"/>
              <w:rPr>
                <w:sz w:val="20"/>
                <w:szCs w:val="20"/>
                <w:color w:val="auto"/>
              </w:rPr>
            </w:pPr>
            <w:r>
              <w:rPr>
                <w:rFonts w:ascii="Arial" w:cs="Arial" w:eastAsia="Arial" w:hAnsi="Arial"/>
                <w:sz w:val="26"/>
                <w:szCs w:val="26"/>
                <w:b w:val="1"/>
                <w:bCs w:val="1"/>
                <w:color w:val="auto"/>
              </w:rPr>
              <w:t>FORM 3</w:t>
            </w:r>
          </w:p>
        </w:tc>
        <w:tc>
          <w:tcPr>
            <w:tcW w:w="6580" w:type="dxa"/>
            <w:vAlign w:val="bottom"/>
          </w:tcPr>
          <w:p>
            <w:pPr>
              <w:jc w:val="center"/>
              <w:ind w:right="19"/>
              <w:spacing w:after="0"/>
              <w:rPr>
                <w:sz w:val="20"/>
                <w:szCs w:val="20"/>
                <w:color w:val="auto"/>
              </w:rPr>
            </w:pPr>
            <w:r>
              <w:rPr>
                <w:rFonts w:ascii="Arial" w:cs="Arial" w:eastAsia="Arial" w:hAnsi="Arial"/>
                <w:sz w:val="23"/>
                <w:szCs w:val="23"/>
                <w:b w:val="1"/>
                <w:bCs w:val="1"/>
                <w:color w:val="auto"/>
                <w:w w:val="99"/>
              </w:rPr>
              <w:t>UNITED STATES SECURITIES AND EXCHANGE</w:t>
            </w:r>
          </w:p>
        </w:tc>
        <w:tc>
          <w:tcPr>
            <w:tcW w:w="4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
        </w:trPr>
        <w:tc>
          <w:tcPr>
            <w:tcW w:w="1640" w:type="dxa"/>
            <w:vAlign w:val="bottom"/>
          </w:tcPr>
          <w:p>
            <w:pPr>
              <w:spacing w:after="0"/>
              <w:rPr>
                <w:sz w:val="2"/>
                <w:szCs w:val="2"/>
                <w:color w:val="auto"/>
              </w:rPr>
            </w:pPr>
          </w:p>
        </w:tc>
        <w:tc>
          <w:tcPr>
            <w:tcW w:w="6580" w:type="dxa"/>
            <w:vAlign w:val="bottom"/>
            <w:vMerge w:val="restart"/>
          </w:tcPr>
          <w:p>
            <w:pPr>
              <w:jc w:val="center"/>
              <w:ind w:right="19"/>
              <w:spacing w:after="0"/>
              <w:rPr>
                <w:sz w:val="20"/>
                <w:szCs w:val="20"/>
                <w:color w:val="auto"/>
              </w:rPr>
            </w:pPr>
            <w:r>
              <w:rPr>
                <w:rFonts w:ascii="Arial" w:cs="Arial" w:eastAsia="Arial" w:hAnsi="Arial"/>
                <w:sz w:val="23"/>
                <w:szCs w:val="23"/>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3"/>
        </w:trPr>
        <w:tc>
          <w:tcPr>
            <w:tcW w:w="1640" w:type="dxa"/>
            <w:vAlign w:val="bottom"/>
          </w:tcPr>
          <w:p>
            <w:pPr>
              <w:spacing w:after="0"/>
              <w:rPr>
                <w:sz w:val="2"/>
                <w:szCs w:val="2"/>
                <w:color w:val="auto"/>
              </w:rPr>
            </w:pPr>
          </w:p>
        </w:tc>
        <w:tc>
          <w:tcPr>
            <w:tcW w:w="658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5"/>
        </w:trPr>
        <w:tc>
          <w:tcPr>
            <w:tcW w:w="1640" w:type="dxa"/>
            <w:vAlign w:val="bottom"/>
          </w:tcPr>
          <w:p>
            <w:pPr>
              <w:spacing w:after="0"/>
              <w:rPr>
                <w:sz w:val="16"/>
                <w:szCs w:val="16"/>
                <w:color w:val="auto"/>
              </w:rPr>
            </w:pPr>
          </w:p>
        </w:tc>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2"/>
          </w:tcPr>
          <w:p>
            <w:pPr>
              <w:jc w:val="center"/>
              <w:ind w:right="40"/>
              <w:spacing w:after="0" w:line="195" w:lineRule="exact"/>
              <w:rPr>
                <w:sz w:val="20"/>
                <w:szCs w:val="20"/>
                <w:color w:val="auto"/>
              </w:rPr>
            </w:pPr>
            <w:r>
              <w:rPr>
                <w:rFonts w:ascii="Arial" w:cs="Arial" w:eastAsia="Arial" w:hAnsi="Arial"/>
                <w:sz w:val="19"/>
                <w:szCs w:val="19"/>
                <w:color w:val="auto"/>
                <w:w w:val="96"/>
              </w:rPr>
              <w:t>OMB APPROVAL</w:t>
            </w:r>
          </w:p>
        </w:tc>
        <w:tc>
          <w:tcPr>
            <w:tcW w:w="0" w:type="dxa"/>
            <w:vAlign w:val="bottom"/>
          </w:tcPr>
          <w:p>
            <w:pPr>
              <w:spacing w:after="0"/>
              <w:rPr>
                <w:sz w:val="1"/>
                <w:szCs w:val="1"/>
                <w:color w:val="auto"/>
              </w:rPr>
            </w:pPr>
          </w:p>
        </w:tc>
      </w:tr>
      <w:tr>
        <w:trPr>
          <w:trHeight w:val="44"/>
        </w:trPr>
        <w:tc>
          <w:tcPr>
            <w:tcW w:w="1640" w:type="dxa"/>
            <w:vAlign w:val="bottom"/>
          </w:tcPr>
          <w:p>
            <w:pPr>
              <w:spacing w:after="0"/>
              <w:rPr>
                <w:sz w:val="3"/>
                <w:szCs w:val="3"/>
                <w:color w:val="auto"/>
              </w:rPr>
            </w:pPr>
          </w:p>
        </w:tc>
        <w:tc>
          <w:tcPr>
            <w:tcW w:w="6580" w:type="dxa"/>
            <w:vAlign w:val="bottom"/>
            <w:vMerge w:val="restart"/>
          </w:tcPr>
          <w:p>
            <w:pPr>
              <w:jc w:val="center"/>
              <w:ind w:right="19"/>
              <w:spacing w:after="0"/>
              <w:rPr>
                <w:sz w:val="20"/>
                <w:szCs w:val="20"/>
                <w:color w:val="auto"/>
              </w:rPr>
            </w:pPr>
            <w:r>
              <w:rPr>
                <w:rFonts w:ascii="Arial" w:cs="Arial" w:eastAsia="Arial" w:hAnsi="Arial"/>
                <w:sz w:val="14"/>
                <w:szCs w:val="14"/>
                <w:color w:val="auto"/>
              </w:rPr>
              <w:t>Washington, D.C. 20549</w:t>
            </w:r>
          </w:p>
        </w:tc>
        <w:tc>
          <w:tcPr>
            <w:tcW w:w="40" w:type="dxa"/>
            <w:vAlign w:val="bottom"/>
          </w:tcPr>
          <w:p>
            <w:pPr>
              <w:spacing w:after="0"/>
              <w:rPr>
                <w:sz w:val="3"/>
                <w:szCs w:val="3"/>
                <w:color w:val="auto"/>
              </w:rPr>
            </w:pPr>
          </w:p>
        </w:tc>
        <w:tc>
          <w:tcPr>
            <w:tcW w:w="19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3"/>
        </w:trPr>
        <w:tc>
          <w:tcPr>
            <w:tcW w:w="1640" w:type="dxa"/>
            <w:vAlign w:val="bottom"/>
          </w:tcPr>
          <w:p>
            <w:pPr>
              <w:spacing w:after="0"/>
              <w:rPr>
                <w:sz w:val="2"/>
                <w:szCs w:val="2"/>
                <w:color w:val="auto"/>
              </w:rPr>
            </w:pPr>
          </w:p>
        </w:tc>
        <w:tc>
          <w:tcPr>
            <w:tcW w:w="658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1640" w:type="dxa"/>
            <w:vAlign w:val="bottom"/>
          </w:tcPr>
          <w:p>
            <w:pPr>
              <w:spacing w:after="0"/>
              <w:rPr>
                <w:sz w:val="5"/>
                <w:szCs w:val="5"/>
                <w:color w:val="auto"/>
              </w:rPr>
            </w:pPr>
          </w:p>
        </w:tc>
        <w:tc>
          <w:tcPr>
            <w:tcW w:w="6580" w:type="dxa"/>
            <w:vAlign w:val="bottom"/>
            <w:vMerge w:val="continue"/>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2"/>
            <w:vMerge w:val="restart"/>
          </w:tcPr>
          <w:p>
            <w:pPr>
              <w:jc w:val="center"/>
              <w:ind w:right="40"/>
              <w:spacing w:after="0"/>
              <w:rPr>
                <w:sz w:val="20"/>
                <w:szCs w:val="20"/>
                <w:color w:val="auto"/>
              </w:rPr>
            </w:pPr>
            <w:r>
              <w:rPr>
                <w:rFonts w:ascii="Arial" w:cs="Arial" w:eastAsia="Arial" w:hAnsi="Arial"/>
                <w:sz w:val="13"/>
                <w:szCs w:val="13"/>
                <w:color w:val="auto"/>
                <w:w w:val="99"/>
              </w:rPr>
              <w:t>OMB Number:3235-0104</w:t>
            </w:r>
          </w:p>
        </w:tc>
        <w:tc>
          <w:tcPr>
            <w:tcW w:w="0" w:type="dxa"/>
            <w:vAlign w:val="bottom"/>
          </w:tcPr>
          <w:p>
            <w:pPr>
              <w:spacing w:after="0"/>
              <w:rPr>
                <w:sz w:val="1"/>
                <w:szCs w:val="1"/>
                <w:color w:val="auto"/>
              </w:rPr>
            </w:pPr>
          </w:p>
        </w:tc>
      </w:tr>
      <w:tr>
        <w:trPr>
          <w:trHeight w:val="140"/>
        </w:trPr>
        <w:tc>
          <w:tcPr>
            <w:tcW w:w="1640" w:type="dxa"/>
            <w:vAlign w:val="bottom"/>
          </w:tcPr>
          <w:p>
            <w:pPr>
              <w:spacing w:after="0"/>
              <w:rPr>
                <w:sz w:val="12"/>
                <w:szCs w:val="12"/>
                <w:color w:val="auto"/>
              </w:rPr>
            </w:pPr>
          </w:p>
        </w:tc>
        <w:tc>
          <w:tcPr>
            <w:tcW w:w="6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6863715</wp:posOffset>
            </wp:positionH>
            <wp:positionV relativeFrom="paragraph">
              <wp:posOffset>-374650</wp:posOffset>
            </wp:positionV>
            <wp:extent cx="62230" cy="8032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2230" cy="803275"/>
                    </a:xfrm>
                    <a:prstGeom prst="rect">
                      <a:avLst/>
                    </a:prstGeom>
                    <a:noFill/>
                  </pic:spPr>
                </pic:pic>
              </a:graphicData>
            </a:graphic>
          </wp:anchor>
        </w:drawing>
        <w:drawing>
          <wp:anchor simplePos="0" relativeHeight="251657728" behindDoc="1" locked="0" layoutInCell="0" allowOverlap="1">
            <wp:simplePos x="0" y="0"/>
            <wp:positionH relativeFrom="column">
              <wp:posOffset>5582920</wp:posOffset>
            </wp:positionH>
            <wp:positionV relativeFrom="paragraph">
              <wp:posOffset>-374650</wp:posOffset>
            </wp:positionV>
            <wp:extent cx="62230" cy="8032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2230" cy="803275"/>
                    </a:xfrm>
                    <a:prstGeom prst="rect">
                      <a:avLst/>
                    </a:prstGeom>
                    <a:noFill/>
                  </pic:spPr>
                </pic:pic>
              </a:graphicData>
            </a:graphic>
          </wp:anchor>
        </w:drawing>
      </w:r>
    </w:p>
    <w:p>
      <w:pPr>
        <w:sectPr>
          <w:pgSz w:w="11900" w:h="16838" w:orient="portrait"/>
          <w:cols w:equalWidth="0" w:num="1">
            <w:col w:w="10940"/>
          </w:cols>
          <w:pgMar w:left="480" w:top="231" w:right="479" w:bottom="1440" w:gutter="0" w:footer="0" w:header="0"/>
        </w:sectPr>
      </w:pPr>
    </w:p>
    <w:p>
      <w:pPr>
        <w:spacing w:after="0" w:line="71" w:lineRule="exact"/>
        <w:rPr>
          <w:sz w:val="24"/>
          <w:szCs w:val="24"/>
          <w:color w:val="auto"/>
        </w:rPr>
      </w:pPr>
    </w:p>
    <w:p>
      <w:pPr>
        <w:jc w:val="center"/>
        <w:ind w:left="2500"/>
        <w:spacing w:after="0"/>
        <w:rPr>
          <w:sz w:val="20"/>
          <w:szCs w:val="20"/>
          <w:color w:val="auto"/>
        </w:rPr>
      </w:pPr>
      <w:r>
        <w:rPr>
          <w:rFonts w:ascii="Arial" w:cs="Arial" w:eastAsia="Arial" w:hAnsi="Arial"/>
          <w:sz w:val="22"/>
          <w:szCs w:val="22"/>
          <w:b w:val="1"/>
          <w:bCs w:val="1"/>
          <w:color w:val="auto"/>
        </w:rPr>
        <w:t>INITIAL STATEMENT OF BENEFICIAL OWNERSHIP OF</w:t>
      </w:r>
    </w:p>
    <w:p>
      <w:pPr>
        <w:spacing w:after="0" w:line="34" w:lineRule="exact"/>
        <w:rPr>
          <w:sz w:val="24"/>
          <w:szCs w:val="24"/>
          <w:color w:val="auto"/>
        </w:rPr>
      </w:pPr>
    </w:p>
    <w:p>
      <w:pPr>
        <w:jc w:val="center"/>
        <w:ind w:left="2500"/>
        <w:spacing w:after="0"/>
        <w:rPr>
          <w:sz w:val="20"/>
          <w:szCs w:val="20"/>
          <w:color w:val="auto"/>
        </w:rPr>
      </w:pPr>
      <w:r>
        <w:rPr>
          <w:rFonts w:ascii="Arial" w:cs="Arial" w:eastAsia="Arial" w:hAnsi="Arial"/>
          <w:sz w:val="23"/>
          <w:szCs w:val="23"/>
          <w:b w:val="1"/>
          <w:bCs w:val="1"/>
          <w:color w:val="auto"/>
        </w:rPr>
        <w:t>SECURITIES</w:t>
      </w:r>
    </w:p>
    <w:p>
      <w:pPr>
        <w:spacing w:after="0" w:line="20" w:lineRule="exact"/>
        <w:rPr>
          <w:sz w:val="24"/>
          <w:szCs w:val="24"/>
          <w:color w:val="auto"/>
        </w:rPr>
      </w:pPr>
      <w:r>
        <w:rPr>
          <w:sz w:val="24"/>
          <w:szCs w:val="24"/>
          <w:color w:val="auto"/>
        </w:rPr>
        <w:br w:type="column"/>
      </w:r>
    </w:p>
    <w:p>
      <w:pPr>
        <w:spacing w:after="0" w:line="26" w:lineRule="exact"/>
        <w:rPr>
          <w:sz w:val="24"/>
          <w:szCs w:val="24"/>
          <w:color w:val="auto"/>
        </w:rPr>
      </w:pPr>
    </w:p>
    <w:p>
      <w:pPr>
        <w:jc w:val="center"/>
        <w:ind w:right="380"/>
        <w:spacing w:after="0"/>
        <w:rPr>
          <w:sz w:val="20"/>
          <w:szCs w:val="20"/>
          <w:color w:val="auto"/>
        </w:rPr>
      </w:pPr>
      <w:r>
        <w:rPr>
          <w:rFonts w:ascii="Arial" w:cs="Arial" w:eastAsia="Arial" w:hAnsi="Arial"/>
          <w:sz w:val="13"/>
          <w:szCs w:val="13"/>
          <w:color w:val="auto"/>
        </w:rPr>
        <w:t>Estimated average burden</w:t>
      </w:r>
    </w:p>
    <w:p>
      <w:pPr>
        <w:spacing w:after="0" w:line="4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40" w:type="dxa"/>
            <w:vAlign w:val="bottom"/>
          </w:tcPr>
          <w:p>
            <w:pPr>
              <w:spacing w:after="0"/>
              <w:rPr>
                <w:sz w:val="13"/>
                <w:szCs w:val="13"/>
                <w:color w:val="auto"/>
              </w:rPr>
            </w:pPr>
          </w:p>
        </w:tc>
        <w:tc>
          <w:tcPr>
            <w:tcW w:w="1180" w:type="dxa"/>
            <w:vAlign w:val="bottom"/>
          </w:tcPr>
          <w:p>
            <w:pPr>
              <w:ind w:left="60"/>
              <w:spacing w:after="0"/>
              <w:rPr>
                <w:sz w:val="20"/>
                <w:szCs w:val="20"/>
                <w:color w:val="auto"/>
              </w:rPr>
            </w:pPr>
            <w:r>
              <w:rPr>
                <w:rFonts w:ascii="Arial" w:cs="Arial" w:eastAsia="Arial" w:hAnsi="Arial"/>
                <w:sz w:val="13"/>
                <w:szCs w:val="13"/>
                <w:color w:val="auto"/>
              </w:rPr>
              <w:t>hours per</w:t>
            </w:r>
          </w:p>
        </w:tc>
        <w:tc>
          <w:tcPr>
            <w:tcW w:w="800" w:type="dxa"/>
            <w:vAlign w:val="bottom"/>
            <w:vMerge w:val="restart"/>
          </w:tcPr>
          <w:p>
            <w:pPr>
              <w:jc w:val="right"/>
              <w:spacing w:after="0"/>
              <w:rPr>
                <w:sz w:val="20"/>
                <w:szCs w:val="20"/>
                <w:color w:val="auto"/>
              </w:rPr>
            </w:pPr>
            <w:r>
              <w:rPr>
                <w:rFonts w:ascii="Arial" w:cs="Arial" w:eastAsia="Arial" w:hAnsi="Arial"/>
                <w:sz w:val="13"/>
                <w:szCs w:val="13"/>
                <w:color w:val="auto"/>
              </w:rPr>
              <w:t>0.5</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83"/>
        </w:trPr>
        <w:tc>
          <w:tcPr>
            <w:tcW w:w="40" w:type="dxa"/>
            <w:vAlign w:val="bottom"/>
          </w:tcPr>
          <w:p>
            <w:pPr>
              <w:spacing w:after="0"/>
              <w:rPr>
                <w:sz w:val="7"/>
                <w:szCs w:val="7"/>
                <w:color w:val="auto"/>
              </w:rPr>
            </w:pPr>
          </w:p>
        </w:tc>
        <w:tc>
          <w:tcPr>
            <w:tcW w:w="1180" w:type="dxa"/>
            <w:vAlign w:val="bottom"/>
            <w:vMerge w:val="restart"/>
          </w:tcPr>
          <w:p>
            <w:pPr>
              <w:ind w:left="60"/>
              <w:spacing w:after="0"/>
              <w:rPr>
                <w:sz w:val="20"/>
                <w:szCs w:val="20"/>
                <w:color w:val="auto"/>
              </w:rPr>
            </w:pPr>
            <w:r>
              <w:rPr>
                <w:rFonts w:ascii="Arial" w:cs="Arial" w:eastAsia="Arial" w:hAnsi="Arial"/>
                <w:sz w:val="13"/>
                <w:szCs w:val="13"/>
                <w:color w:val="auto"/>
              </w:rPr>
              <w:t>response:</w:t>
            </w:r>
          </w:p>
        </w:tc>
        <w:tc>
          <w:tcPr>
            <w:tcW w:w="80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2"/>
        </w:trPr>
        <w:tc>
          <w:tcPr>
            <w:tcW w:w="40" w:type="dxa"/>
            <w:vAlign w:val="bottom"/>
          </w:tcPr>
          <w:p>
            <w:pPr>
              <w:spacing w:after="0"/>
              <w:rPr>
                <w:sz w:val="6"/>
                <w:szCs w:val="6"/>
                <w:color w:val="auto"/>
              </w:rPr>
            </w:pPr>
          </w:p>
        </w:tc>
        <w:tc>
          <w:tcPr>
            <w:tcW w:w="1180" w:type="dxa"/>
            <w:vAlign w:val="bottom"/>
            <w:vMerge w:val="continue"/>
          </w:tcPr>
          <w:p>
            <w:pPr>
              <w:spacing w:after="0"/>
              <w:rPr>
                <w:sz w:val="6"/>
                <w:szCs w:val="6"/>
                <w:color w:val="auto"/>
              </w:rPr>
            </w:pPr>
          </w:p>
        </w:tc>
        <w:tc>
          <w:tcPr>
            <w:tcW w:w="800" w:type="dxa"/>
            <w:vAlign w:val="bottom"/>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8"/>
        </w:trPr>
        <w:tc>
          <w:tcPr>
            <w:tcW w:w="40" w:type="dxa"/>
            <w:vAlign w:val="bottom"/>
          </w:tcPr>
          <w:p>
            <w:pPr>
              <w:spacing w:after="0"/>
              <w:rPr>
                <w:sz w:val="4"/>
                <w:szCs w:val="4"/>
                <w:color w:val="auto"/>
              </w:rPr>
            </w:pPr>
          </w:p>
        </w:tc>
        <w:tc>
          <w:tcPr>
            <w:tcW w:w="1180" w:type="dxa"/>
            <w:vAlign w:val="bottom"/>
            <w:tcBorders>
              <w:bottom w:val="single" w:sz="8" w:color="808080"/>
            </w:tcBorders>
          </w:tcPr>
          <w:p>
            <w:pPr>
              <w:spacing w:after="0"/>
              <w:rPr>
                <w:sz w:val="4"/>
                <w:szCs w:val="4"/>
                <w:color w:val="auto"/>
              </w:rPr>
            </w:pPr>
          </w:p>
        </w:tc>
        <w:tc>
          <w:tcPr>
            <w:tcW w:w="800" w:type="dxa"/>
            <w:vAlign w:val="bottom"/>
            <w:tcBorders>
              <w:bottom w:val="single" w:sz="8" w:color="808080"/>
            </w:tcBorders>
          </w:tcPr>
          <w:p>
            <w:pPr>
              <w:spacing w:after="0"/>
              <w:rPr>
                <w:sz w:val="4"/>
                <w:szCs w:val="4"/>
                <w:color w:val="auto"/>
              </w:rPr>
            </w:pPr>
          </w:p>
        </w:tc>
        <w:tc>
          <w:tcPr>
            <w:tcW w:w="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
        </w:trPr>
        <w:tc>
          <w:tcPr>
            <w:tcW w:w="40" w:type="dxa"/>
            <w:vAlign w:val="bottom"/>
            <w:tcBorders>
              <w:bottom w:val="single" w:sz="8" w:color="2C2C2C"/>
            </w:tcBorders>
          </w:tcPr>
          <w:p>
            <w:pPr>
              <w:spacing w:after="0"/>
              <w:rPr>
                <w:sz w:val="2"/>
                <w:szCs w:val="2"/>
                <w:color w:val="auto"/>
              </w:rPr>
            </w:pPr>
          </w:p>
        </w:tc>
        <w:tc>
          <w:tcPr>
            <w:tcW w:w="118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4"/>
          <w:szCs w:val="24"/>
          <w:color w:val="auto"/>
        </w:rPr>
      </w:pPr>
    </w:p>
    <w:p>
      <w:pPr>
        <w:sectPr>
          <w:pgSz w:w="11900" w:h="16838" w:orient="portrait"/>
          <w:cols w:equalWidth="0" w:num="2">
            <w:col w:w="8440" w:space="380"/>
            <w:col w:w="2120"/>
          </w:cols>
          <w:pgMar w:left="480" w:top="231" w:right="479" w:bottom="1440" w:gutter="0" w:footer="0" w:header="0"/>
          <w:type w:val="continuous"/>
        </w:sectPr>
      </w:pPr>
    </w:p>
    <w:p>
      <w:pPr>
        <w:spacing w:after="0" w:line="27"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-15240</wp:posOffset>
            </wp:positionH>
            <wp:positionV relativeFrom="paragraph">
              <wp:posOffset>22860</wp:posOffset>
            </wp:positionV>
            <wp:extent cx="6978015" cy="40874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978015" cy="4087495"/>
                    </a:xfrm>
                    <a:prstGeom prst="rect">
                      <a:avLst/>
                    </a:prstGeom>
                    <a:noFill/>
                  </pic:spPr>
                </pic:pic>
              </a:graphicData>
            </a:graphic>
          </wp:anchor>
        </w:drawing>
      </w:r>
    </w:p>
    <w:p>
      <w:pPr>
        <w:sectPr>
          <w:pgSz w:w="11900" w:h="16838" w:orient="portrait"/>
          <w:cols w:equalWidth="0" w:num="1">
            <w:col w:w="10940"/>
          </w:cols>
          <w:pgMar w:left="480" w:top="231" w:right="479" w:bottom="1440" w:gutter="0" w:footer="0" w:header="0"/>
          <w:type w:val="continuous"/>
        </w:sectPr>
      </w:pPr>
    </w:p>
    <w:p>
      <w:pPr>
        <w:spacing w:after="0" w:line="139"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2720" w:type="dxa"/>
            <w:vAlign w:val="bottom"/>
            <w:gridSpan w:val="4"/>
            <w:vMerge w:val="restart"/>
          </w:tcPr>
          <w:p>
            <w:pPr>
              <w:spacing w:after="0"/>
              <w:rPr>
                <w:sz w:val="20"/>
                <w:szCs w:val="20"/>
                <w:color w:val="auto"/>
              </w:rPr>
            </w:pPr>
            <w:r>
              <w:rPr>
                <w:rFonts w:ascii="Arial" w:cs="Arial" w:eastAsia="Arial" w:hAnsi="Arial"/>
                <w:sz w:val="14"/>
                <w:szCs w:val="14"/>
                <w:color w:val="auto"/>
              </w:rPr>
              <w:t>1. Name and Address of Reporting Person</w:t>
            </w:r>
          </w:p>
        </w:tc>
        <w:tc>
          <w:tcPr>
            <w:tcW w:w="400" w:type="dxa"/>
            <w:vAlign w:val="bottom"/>
          </w:tcPr>
          <w:p>
            <w:pPr>
              <w:jc w:val="right"/>
              <w:ind w:right="325"/>
              <w:spacing w:after="0"/>
              <w:rPr>
                <w:sz w:val="20"/>
                <w:szCs w:val="20"/>
                <w:color w:val="auto"/>
              </w:rPr>
            </w:pPr>
            <w:r>
              <w:rPr>
                <w:rFonts w:ascii="Arial" w:cs="Arial" w:eastAsia="Arial" w:hAnsi="Arial"/>
                <w:sz w:val="7"/>
                <w:szCs w:val="7"/>
                <w:color w:val="auto"/>
                <w:w w:val="71"/>
              </w:rPr>
              <w:t>*</w:t>
            </w:r>
          </w:p>
        </w:tc>
        <w:tc>
          <w:tcPr>
            <w:tcW w:w="146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57"/>
        </w:trPr>
        <w:tc>
          <w:tcPr>
            <w:tcW w:w="2720" w:type="dxa"/>
            <w:vAlign w:val="bottom"/>
            <w:gridSpan w:val="4"/>
            <w:vMerge w:val="continue"/>
          </w:tcPr>
          <w:p>
            <w:pPr>
              <w:spacing w:after="0"/>
              <w:rPr>
                <w:sz w:val="4"/>
                <w:szCs w:val="4"/>
                <w:color w:val="auto"/>
              </w:rPr>
            </w:pPr>
          </w:p>
        </w:tc>
        <w:tc>
          <w:tcPr>
            <w:tcW w:w="400" w:type="dxa"/>
            <w:vAlign w:val="bottom"/>
          </w:tcPr>
          <w:p>
            <w:pPr>
              <w:spacing w:after="0"/>
              <w:rPr>
                <w:sz w:val="4"/>
                <w:szCs w:val="4"/>
                <w:color w:val="auto"/>
              </w:rPr>
            </w:pPr>
          </w:p>
        </w:tc>
        <w:tc>
          <w:tcPr>
            <w:tcW w:w="1460" w:type="dxa"/>
            <w:vAlign w:val="bottom"/>
            <w:vMerge w:val="restart"/>
          </w:tcPr>
          <w:p>
            <w:pPr>
              <w:ind w:left="160"/>
              <w:spacing w:after="0" w:line="159" w:lineRule="exact"/>
              <w:rPr>
                <w:sz w:val="20"/>
                <w:szCs w:val="20"/>
                <w:color w:val="auto"/>
              </w:rPr>
            </w:pPr>
            <w:r>
              <w:rPr>
                <w:rFonts w:ascii="Arial" w:cs="Arial" w:eastAsia="Arial" w:hAnsi="Arial"/>
                <w:sz w:val="14"/>
                <w:szCs w:val="14"/>
                <w:color w:val="auto"/>
              </w:rPr>
              <w:t>Requiring Statement</w:t>
            </w: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2680" w:type="dxa"/>
            <w:vAlign w:val="bottom"/>
            <w:gridSpan w:val="2"/>
            <w:vMerge w:val="restart"/>
          </w:tcPr>
          <w:p>
            <w:pPr>
              <w:spacing w:after="0" w:line="246" w:lineRule="exact"/>
              <w:rPr>
                <w:rFonts w:ascii="Arial" w:cs="Arial" w:eastAsia="Arial" w:hAnsi="Arial"/>
                <w:sz w:val="23"/>
                <w:szCs w:val="23"/>
                <w:color w:val="0000EE"/>
              </w:rPr>
            </w:pPr>
            <w:hyperlink r:id="rId11">
              <w:r>
                <w:rPr>
                  <w:rFonts w:ascii="Arial" w:cs="Arial" w:eastAsia="Arial" w:hAnsi="Arial"/>
                  <w:sz w:val="23"/>
                  <w:szCs w:val="23"/>
                  <w:color w:val="0000EE"/>
                </w:rPr>
                <w:t>Lowry Jennifer Elaine</w:t>
              </w:r>
            </w:hyperlink>
          </w:p>
        </w:tc>
        <w:tc>
          <w:tcPr>
            <w:tcW w:w="400" w:type="dxa"/>
            <w:vAlign w:val="bottom"/>
          </w:tcPr>
          <w:p>
            <w:pPr>
              <w:spacing w:after="0"/>
              <w:rPr>
                <w:sz w:val="8"/>
                <w:szCs w:val="8"/>
                <w:color w:val="auto"/>
              </w:rPr>
            </w:pPr>
          </w:p>
        </w:tc>
        <w:tc>
          <w:tcPr>
            <w:tcW w:w="14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680" w:type="dxa"/>
            <w:vAlign w:val="bottom"/>
            <w:gridSpan w:val="2"/>
            <w:vMerge w:val="continue"/>
          </w:tcPr>
          <w:p>
            <w:pPr>
              <w:spacing w:after="0"/>
              <w:rPr>
                <w:sz w:val="12"/>
                <w:szCs w:val="12"/>
                <w:color w:val="auto"/>
              </w:rPr>
            </w:pPr>
          </w:p>
        </w:tc>
        <w:tc>
          <w:tcPr>
            <w:tcW w:w="400" w:type="dxa"/>
            <w:vAlign w:val="bottom"/>
          </w:tcPr>
          <w:p>
            <w:pPr>
              <w:spacing w:after="0"/>
              <w:rPr>
                <w:sz w:val="12"/>
                <w:szCs w:val="12"/>
                <w:color w:val="auto"/>
              </w:rPr>
            </w:pPr>
          </w:p>
        </w:tc>
        <w:tc>
          <w:tcPr>
            <w:tcW w:w="1460" w:type="dxa"/>
            <w:vAlign w:val="bottom"/>
          </w:tcPr>
          <w:p>
            <w:pPr>
              <w:ind w:left="160"/>
              <w:spacing w:after="0" w:line="145"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20" w:type="dxa"/>
            <w:vAlign w:val="bottom"/>
            <w:tcBorders>
              <w:bottom w:val="single" w:sz="8" w:color="9A9A9A"/>
            </w:tcBorders>
          </w:tcPr>
          <w:p>
            <w:pPr>
              <w:spacing w:after="0"/>
              <w:rPr>
                <w:sz w:val="16"/>
                <w:szCs w:val="16"/>
                <w:color w:val="auto"/>
              </w:rPr>
            </w:pPr>
          </w:p>
        </w:tc>
        <w:tc>
          <w:tcPr>
            <w:tcW w:w="2060" w:type="dxa"/>
            <w:vAlign w:val="bottom"/>
            <w:tcBorders>
              <w:top w:val="single" w:sz="8" w:color="0000EE"/>
              <w:bottom w:val="single" w:sz="8" w:color="9A9A9A"/>
            </w:tcBorders>
          </w:tcPr>
          <w:p>
            <w:pPr>
              <w:spacing w:after="0"/>
              <w:rPr>
                <w:sz w:val="16"/>
                <w:szCs w:val="16"/>
                <w:color w:val="auto"/>
              </w:rPr>
            </w:pPr>
          </w:p>
        </w:tc>
        <w:tc>
          <w:tcPr>
            <w:tcW w:w="620" w:type="dxa"/>
            <w:vAlign w:val="bottom"/>
            <w:tcBorders>
              <w:bottom w:val="single" w:sz="8" w:color="9A9A9A"/>
            </w:tcBorders>
          </w:tcPr>
          <w:p>
            <w:pPr>
              <w:spacing w:after="0"/>
              <w:rPr>
                <w:sz w:val="16"/>
                <w:szCs w:val="16"/>
                <w:color w:val="auto"/>
              </w:rPr>
            </w:pPr>
          </w:p>
        </w:tc>
        <w:tc>
          <w:tcPr>
            <w:tcW w:w="400" w:type="dxa"/>
            <w:vAlign w:val="bottom"/>
            <w:tcBorders>
              <w:bottom w:val="single" w:sz="8" w:color="9A9A9A"/>
            </w:tcBorders>
          </w:tcPr>
          <w:p>
            <w:pPr>
              <w:spacing w:after="0"/>
              <w:rPr>
                <w:sz w:val="16"/>
                <w:szCs w:val="16"/>
                <w:color w:val="auto"/>
              </w:rPr>
            </w:pPr>
          </w:p>
        </w:tc>
        <w:tc>
          <w:tcPr>
            <w:tcW w:w="1460" w:type="dxa"/>
            <w:vAlign w:val="bottom"/>
          </w:tcPr>
          <w:p>
            <w:pPr>
              <w:ind w:left="160"/>
              <w:spacing w:after="0" w:line="182" w:lineRule="exact"/>
              <w:rPr>
                <w:sz w:val="20"/>
                <w:szCs w:val="20"/>
                <w:color w:val="auto"/>
              </w:rPr>
            </w:pPr>
            <w:r>
              <w:rPr>
                <w:rFonts w:ascii="Arial" w:cs="Arial" w:eastAsia="Arial" w:hAnsi="Arial"/>
                <w:sz w:val="19"/>
                <w:szCs w:val="19"/>
                <w:color w:val="0000FF"/>
              </w:rPr>
              <w:t>02/22/2022</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4"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3" w:lineRule="exact"/>
        <w:rPr>
          <w:sz w:val="24"/>
          <w:szCs w:val="24"/>
          <w:color w:val="auto"/>
        </w:rPr>
      </w:pPr>
    </w:p>
    <w:p>
      <w:pPr>
        <w:spacing w:after="0"/>
        <w:rPr>
          <w:rFonts w:ascii="Arial" w:cs="Arial" w:eastAsia="Arial" w:hAnsi="Arial"/>
          <w:sz w:val="21"/>
          <w:szCs w:val="21"/>
          <w:color w:val="0000EE"/>
        </w:rPr>
      </w:pPr>
      <w:hyperlink r:id="rId12">
        <w:r>
          <w:rPr>
            <w:rFonts w:ascii="Arial" w:cs="Arial" w:eastAsia="Arial" w:hAnsi="Arial"/>
            <w:sz w:val="21"/>
            <w:szCs w:val="21"/>
            <w:u w:val="single" w:color="auto"/>
            <w:color w:val="0000EE"/>
          </w:rPr>
          <w:t>Clearway Energy,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CWEN</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52" w:lineRule="exact"/>
        <w:rPr>
          <w:sz w:val="24"/>
          <w:szCs w:val="24"/>
          <w:color w:val="auto"/>
        </w:rPr>
      </w:pPr>
    </w:p>
    <w:p>
      <w:pPr>
        <w:sectPr>
          <w:pgSz w:w="11900" w:h="16838" w:orient="portrait"/>
          <w:cols w:equalWidth="0" w:num="2">
            <w:col w:w="4660" w:space="320"/>
            <w:col w:w="5960"/>
          </w:cols>
          <w:pgMar w:left="480" w:top="231" w:right="479" w:bottom="1440" w:gutter="0" w:footer="0" w:header="0"/>
          <w:type w:val="continuous"/>
        </w:sectPr>
      </w:pPr>
    </w:p>
    <w:p>
      <w:pPr>
        <w:spacing w:after="0" w:line="101" w:lineRule="exact"/>
        <w:rPr>
          <w:sz w:val="24"/>
          <w:szCs w:val="24"/>
          <w:color w:val="auto"/>
        </w:rPr>
      </w:pPr>
    </w:p>
    <w:tbl>
      <w:tblPr>
        <w:tblLayout w:type="fixed"/>
        <w:tblInd w:w="8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960" w:type="dxa"/>
            <w:vAlign w:val="bottom"/>
          </w:tcPr>
          <w:p>
            <w:pPr>
              <w:ind w:left="20"/>
              <w:spacing w:after="0"/>
              <w:rPr>
                <w:sz w:val="20"/>
                <w:szCs w:val="20"/>
                <w:color w:val="auto"/>
              </w:rPr>
            </w:pPr>
            <w:r>
              <w:rPr>
                <w:rFonts w:ascii="Arial" w:cs="Arial" w:eastAsia="Arial" w:hAnsi="Arial"/>
                <w:sz w:val="14"/>
                <w:szCs w:val="14"/>
                <w:color w:val="auto"/>
              </w:rPr>
              <w:t>(Last)</w:t>
            </w:r>
          </w:p>
        </w:tc>
        <w:tc>
          <w:tcPr>
            <w:tcW w:w="1120" w:type="dxa"/>
            <w:vAlign w:val="bottom"/>
          </w:tcPr>
          <w:p>
            <w:pPr>
              <w:ind w:left="80"/>
              <w:spacing w:after="0"/>
              <w:rPr>
                <w:sz w:val="20"/>
                <w:szCs w:val="20"/>
                <w:color w:val="auto"/>
              </w:rPr>
            </w:pPr>
            <w:r>
              <w:rPr>
                <w:rFonts w:ascii="Arial" w:cs="Arial" w:eastAsia="Arial" w:hAnsi="Arial"/>
                <w:sz w:val="14"/>
                <w:szCs w:val="14"/>
                <w:color w:val="auto"/>
              </w:rPr>
              <w:t>(First)</w:t>
            </w:r>
          </w:p>
        </w:tc>
        <w:tc>
          <w:tcPr>
            <w:tcW w:w="1020" w:type="dxa"/>
            <w:vAlign w:val="bottom"/>
          </w:tcPr>
          <w:p>
            <w:pPr>
              <w:spacing w:after="0"/>
              <w:rPr>
                <w:sz w:val="20"/>
                <w:szCs w:val="20"/>
                <w:color w:val="auto"/>
              </w:rPr>
            </w:pPr>
            <w:r>
              <w:rPr>
                <w:rFonts w:ascii="Arial" w:cs="Arial" w:eastAsia="Arial" w:hAnsi="Arial"/>
                <w:sz w:val="14"/>
                <w:szCs w:val="14"/>
                <w:color w:val="auto"/>
              </w:rPr>
              <w:t>(Middle)</w:t>
            </w:r>
          </w:p>
        </w:tc>
      </w:tr>
      <w:tr>
        <w:trPr>
          <w:trHeight w:val="302"/>
        </w:trPr>
        <w:tc>
          <w:tcPr>
            <w:tcW w:w="20" w:type="dxa"/>
            <w:vAlign w:val="bottom"/>
          </w:tcPr>
          <w:p>
            <w:pPr>
              <w:spacing w:after="0"/>
              <w:rPr>
                <w:sz w:val="24"/>
                <w:szCs w:val="24"/>
                <w:color w:val="auto"/>
              </w:rPr>
            </w:pPr>
          </w:p>
        </w:tc>
        <w:tc>
          <w:tcPr>
            <w:tcW w:w="2080" w:type="dxa"/>
            <w:vAlign w:val="bottom"/>
            <w:gridSpan w:val="2"/>
          </w:tcPr>
          <w:p>
            <w:pPr>
              <w:ind w:left="20"/>
              <w:spacing w:after="0"/>
              <w:rPr>
                <w:sz w:val="20"/>
                <w:szCs w:val="20"/>
                <w:color w:val="auto"/>
              </w:rPr>
            </w:pPr>
            <w:r>
              <w:rPr>
                <w:rFonts w:ascii="Arial" w:cs="Arial" w:eastAsia="Arial" w:hAnsi="Arial"/>
                <w:sz w:val="19"/>
                <w:szCs w:val="19"/>
                <w:color w:val="0000FF"/>
                <w:w w:val="92"/>
              </w:rPr>
              <w:t>300 CARNEGIE CENTER</w:t>
            </w:r>
          </w:p>
        </w:tc>
        <w:tc>
          <w:tcPr>
            <w:tcW w:w="1020" w:type="dxa"/>
            <w:vAlign w:val="bottom"/>
          </w:tcPr>
          <w:p>
            <w:pPr>
              <w:spacing w:after="0"/>
              <w:rPr>
                <w:sz w:val="24"/>
                <w:szCs w:val="24"/>
                <w:color w:val="auto"/>
              </w:rPr>
            </w:pPr>
          </w:p>
        </w:tc>
      </w:tr>
      <w:tr>
        <w:trPr>
          <w:trHeight w:val="288"/>
        </w:trPr>
        <w:tc>
          <w:tcPr>
            <w:tcW w:w="20" w:type="dxa"/>
            <w:vAlign w:val="bottom"/>
          </w:tcPr>
          <w:p>
            <w:pPr>
              <w:spacing w:after="0"/>
              <w:rPr>
                <w:sz w:val="24"/>
                <w:szCs w:val="24"/>
                <w:color w:val="auto"/>
              </w:rPr>
            </w:pPr>
          </w:p>
        </w:tc>
        <w:tc>
          <w:tcPr>
            <w:tcW w:w="960" w:type="dxa"/>
            <w:vAlign w:val="bottom"/>
          </w:tcPr>
          <w:p>
            <w:pPr>
              <w:ind w:left="20"/>
              <w:spacing w:after="0"/>
              <w:rPr>
                <w:sz w:val="20"/>
                <w:szCs w:val="20"/>
                <w:color w:val="auto"/>
              </w:rPr>
            </w:pPr>
            <w:r>
              <w:rPr>
                <w:rFonts w:ascii="Arial" w:cs="Arial" w:eastAsia="Arial" w:hAnsi="Arial"/>
                <w:sz w:val="19"/>
                <w:szCs w:val="19"/>
                <w:color w:val="0000FF"/>
                <w:w w:val="98"/>
              </w:rPr>
              <w:t>SUITE 300</w:t>
            </w: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r>
      <w:tr>
        <w:trPr>
          <w:trHeight w:val="169"/>
        </w:trPr>
        <w:tc>
          <w:tcPr>
            <w:tcW w:w="20" w:type="dxa"/>
            <w:vAlign w:val="bottom"/>
          </w:tcPr>
          <w:p>
            <w:pPr>
              <w:spacing w:after="0"/>
              <w:rPr>
                <w:sz w:val="14"/>
                <w:szCs w:val="14"/>
                <w:color w:val="auto"/>
              </w:rPr>
            </w:pPr>
          </w:p>
        </w:tc>
        <w:tc>
          <w:tcPr>
            <w:tcW w:w="960" w:type="dxa"/>
            <w:vAlign w:val="bottom"/>
            <w:tcBorders>
              <w:bottom w:val="single" w:sz="8" w:color="9A9A9A"/>
            </w:tcBorders>
          </w:tcPr>
          <w:p>
            <w:pPr>
              <w:spacing w:after="0"/>
              <w:rPr>
                <w:sz w:val="14"/>
                <w:szCs w:val="14"/>
                <w:color w:val="auto"/>
              </w:rPr>
            </w:pPr>
          </w:p>
        </w:tc>
        <w:tc>
          <w:tcPr>
            <w:tcW w:w="1120" w:type="dxa"/>
            <w:vAlign w:val="bottom"/>
            <w:tcBorders>
              <w:bottom w:val="single" w:sz="8" w:color="9A9A9A"/>
            </w:tcBorders>
          </w:tcPr>
          <w:p>
            <w:pPr>
              <w:spacing w:after="0"/>
              <w:rPr>
                <w:sz w:val="14"/>
                <w:szCs w:val="14"/>
                <w:color w:val="auto"/>
              </w:rPr>
            </w:pPr>
          </w:p>
        </w:tc>
        <w:tc>
          <w:tcPr>
            <w:tcW w:w="1020" w:type="dxa"/>
            <w:vAlign w:val="bottom"/>
            <w:tcBorders>
              <w:bottom w:val="single" w:sz="8" w:color="9A9A9A"/>
            </w:tcBorders>
          </w:tcPr>
          <w:p>
            <w:pPr>
              <w:spacing w:after="0"/>
              <w:rPr>
                <w:sz w:val="14"/>
                <w:szCs w:val="14"/>
                <w:color w:val="auto"/>
              </w:rPr>
            </w:pPr>
          </w:p>
        </w:tc>
      </w:tr>
      <w:tr>
        <w:trPr>
          <w:trHeight w:val="287"/>
        </w:trPr>
        <w:tc>
          <w:tcPr>
            <w:tcW w:w="98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r>
      <w:tr>
        <w:trPr>
          <w:trHeight w:val="259"/>
        </w:trPr>
        <w:tc>
          <w:tcPr>
            <w:tcW w:w="20" w:type="dxa"/>
            <w:vAlign w:val="bottom"/>
          </w:tcPr>
          <w:p>
            <w:pPr>
              <w:spacing w:after="0"/>
              <w:rPr>
                <w:sz w:val="22"/>
                <w:szCs w:val="22"/>
                <w:color w:val="auto"/>
              </w:rPr>
            </w:pPr>
          </w:p>
        </w:tc>
        <w:tc>
          <w:tcPr>
            <w:tcW w:w="2080" w:type="dxa"/>
            <w:vAlign w:val="bottom"/>
            <w:gridSpan w:val="2"/>
          </w:tcPr>
          <w:p>
            <w:pPr>
              <w:ind w:left="20"/>
              <w:spacing w:after="0"/>
              <w:rPr>
                <w:sz w:val="20"/>
                <w:szCs w:val="20"/>
                <w:color w:val="auto"/>
              </w:rPr>
            </w:pPr>
            <w:r>
              <w:rPr>
                <w:rFonts w:ascii="Arial" w:cs="Arial" w:eastAsia="Arial" w:hAnsi="Arial"/>
                <w:sz w:val="19"/>
                <w:szCs w:val="19"/>
                <w:color w:val="0000FF"/>
              </w:rPr>
              <w:t>PRINCETON NJ</w:t>
            </w:r>
          </w:p>
        </w:tc>
        <w:tc>
          <w:tcPr>
            <w:tcW w:w="1020" w:type="dxa"/>
            <w:vAlign w:val="bottom"/>
          </w:tcPr>
          <w:p>
            <w:pPr>
              <w:ind w:left="40"/>
              <w:spacing w:after="0"/>
              <w:rPr>
                <w:sz w:val="20"/>
                <w:szCs w:val="20"/>
                <w:color w:val="auto"/>
              </w:rPr>
            </w:pPr>
            <w:r>
              <w:rPr>
                <w:rFonts w:ascii="Arial" w:cs="Arial" w:eastAsia="Arial" w:hAnsi="Arial"/>
                <w:sz w:val="19"/>
                <w:szCs w:val="19"/>
                <w:color w:val="0000FF"/>
              </w:rPr>
              <w:t>08540</w:t>
            </w:r>
          </w:p>
        </w:tc>
      </w:tr>
    </w:tbl>
    <w:p>
      <w:pPr>
        <w:spacing w:after="0" w:line="20" w:lineRule="exact"/>
        <w:rPr>
          <w:sz w:val="24"/>
          <w:szCs w:val="24"/>
          <w:color w:val="auto"/>
        </w:rPr>
      </w:pPr>
      <w:r>
        <w:rPr>
          <w:sz w:val="24"/>
          <w:szCs w:val="24"/>
          <w:color w:val="auto"/>
        </w:rPr>
        <w:br w:type="column"/>
      </w:r>
    </w:p>
    <w:p>
      <w:pPr>
        <w:spacing w:after="0" w:line="253" w:lineRule="auto"/>
        <w:tabs>
          <w:tab w:leader="none" w:pos="160"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0"/>
        <w:spacing w:after="0"/>
        <w:tabs>
          <w:tab w:leader="none" w:pos="519" w:val="left"/>
          <w:tab w:leader="none" w:pos="2059" w:val="left"/>
        </w:tabs>
        <w:rPr>
          <w:sz w:val="20"/>
          <w:szCs w:val="20"/>
          <w:color w:val="auto"/>
        </w:rPr>
      </w:pPr>
      <w:r>
        <w:rPr>
          <w:rFonts w:ascii="Arial" w:cs="Arial" w:eastAsia="Arial" w:hAnsi="Arial"/>
          <w:sz w:val="19"/>
          <w:szCs w:val="19"/>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4"/>
          <w:szCs w:val="14"/>
          <w:color w:val="auto"/>
        </w:rPr>
        <w:t>10% Owner</w:t>
      </w:r>
    </w:p>
    <w:p>
      <w:pPr>
        <w:spacing w:after="0" w:line="123" w:lineRule="exact"/>
        <w:rPr>
          <w:sz w:val="24"/>
          <w:szCs w:val="24"/>
          <w:color w:val="auto"/>
        </w:rPr>
      </w:pPr>
    </w:p>
    <w:p>
      <w:pPr>
        <w:ind w:left="540"/>
        <w:spacing w:after="0"/>
        <w:tabs>
          <w:tab w:leader="none" w:pos="2059" w:val="left"/>
        </w:tabs>
        <w:rPr>
          <w:sz w:val="20"/>
          <w:szCs w:val="20"/>
          <w:color w:val="auto"/>
        </w:rPr>
      </w:pPr>
      <w:r>
        <w:rPr>
          <w:rFonts w:ascii="Arial" w:cs="Arial" w:eastAsia="Arial" w:hAnsi="Arial"/>
          <w:sz w:val="14"/>
          <w:szCs w:val="14"/>
          <w:color w:val="auto"/>
        </w:rPr>
        <w:t>Officer (give</w:t>
      </w:r>
      <w:r>
        <w:rPr>
          <w:sz w:val="20"/>
          <w:szCs w:val="20"/>
          <w:color w:val="auto"/>
        </w:rPr>
        <w:tab/>
      </w:r>
      <w:r>
        <w:rPr>
          <w:rFonts w:ascii="Arial" w:cs="Arial" w:eastAsia="Arial" w:hAnsi="Arial"/>
          <w:sz w:val="14"/>
          <w:szCs w:val="14"/>
          <w:color w:val="auto"/>
        </w:rPr>
        <w:t>Other (specify</w:t>
      </w:r>
    </w:p>
    <w:p>
      <w:pPr>
        <w:ind w:left="540"/>
        <w:spacing w:after="0"/>
        <w:tabs>
          <w:tab w:leader="none" w:pos="2059" w:val="left"/>
        </w:tabs>
        <w:rPr>
          <w:sz w:val="20"/>
          <w:szCs w:val="20"/>
          <w:color w:val="auto"/>
        </w:rPr>
      </w:pPr>
      <w:r>
        <w:rPr>
          <w:rFonts w:ascii="Arial" w:cs="Arial" w:eastAsia="Arial" w:hAnsi="Arial"/>
          <w:sz w:val="14"/>
          <w:szCs w:val="14"/>
          <w:color w:val="auto"/>
        </w:rPr>
        <w:t>title below)</w:t>
      </w:r>
      <w:r>
        <w:rPr>
          <w:sz w:val="20"/>
          <w:szCs w:val="20"/>
          <w:color w:val="auto"/>
        </w:rPr>
        <w:tab/>
      </w:r>
      <w:r>
        <w:rPr>
          <w:rFonts w:ascii="Arial" w:cs="Arial" w:eastAsia="Arial" w:hAnsi="Arial"/>
          <w:sz w:val="14"/>
          <w:szCs w:val="14"/>
          <w:color w:val="auto"/>
        </w:rPr>
        <w:t>below)</w:t>
      </w:r>
    </w:p>
    <w:p>
      <w:pPr>
        <w:spacing w:after="0" w:line="20" w:lineRule="exact"/>
        <w:rPr>
          <w:sz w:val="24"/>
          <w:szCs w:val="24"/>
          <w:color w:val="auto"/>
        </w:rPr>
      </w:pPr>
      <w:r>
        <w:rPr>
          <w:sz w:val="24"/>
          <w:szCs w:val="24"/>
          <w:color w:val="auto"/>
        </w:rPr>
        <w:br w:type="column"/>
      </w:r>
    </w:p>
    <w:p>
      <w:pPr>
        <w:ind w:left="9" w:right="200" w:hanging="9"/>
        <w:spacing w:after="0" w:line="253" w:lineRule="auto"/>
        <w:tabs>
          <w:tab w:leader="none" w:pos="170"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280" w:lineRule="exact"/>
        <w:rPr>
          <w:rFonts w:ascii="Arial" w:cs="Arial" w:eastAsia="Arial" w:hAnsi="Arial"/>
          <w:sz w:val="14"/>
          <w:szCs w:val="14"/>
          <w:color w:val="auto"/>
        </w:rPr>
      </w:pPr>
    </w:p>
    <w:p>
      <w:pPr>
        <w:ind w:left="9" w:right="80" w:hanging="9"/>
        <w:spacing w:after="0" w:line="246" w:lineRule="auto"/>
        <w:tabs>
          <w:tab w:leader="none" w:pos="170"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0" w:lineRule="exact"/>
        <w:rPr>
          <w:sz w:val="24"/>
          <w:szCs w:val="24"/>
          <w:color w:val="auto"/>
        </w:rPr>
      </w:pPr>
    </w:p>
    <w:p>
      <w:pPr>
        <w:ind w:left="469" w:right="420" w:hanging="314"/>
        <w:spacing w:after="0" w:line="181" w:lineRule="auto"/>
        <w:tabs>
          <w:tab w:leader="none" w:pos="469" w:val="left"/>
        </w:tabs>
        <w:numPr>
          <w:ilvl w:val="0"/>
          <w:numId w:val="3"/>
        </w:numPr>
        <w:rPr>
          <w:rFonts w:ascii="Arial" w:cs="Arial" w:eastAsia="Arial" w:hAnsi="Arial"/>
          <w:sz w:val="26"/>
          <w:szCs w:val="26"/>
          <w:color w:val="0000FF"/>
          <w:vertAlign w:val="subscript"/>
        </w:rPr>
      </w:pPr>
      <w:r>
        <w:rPr>
          <w:rFonts w:ascii="Arial" w:cs="Arial" w:eastAsia="Arial" w:hAnsi="Arial"/>
          <w:sz w:val="12"/>
          <w:szCs w:val="12"/>
          <w:color w:val="auto"/>
        </w:rPr>
        <w:t>Form filed by One Reporting Person</w:t>
      </w:r>
    </w:p>
    <w:p>
      <w:pPr>
        <w:spacing w:after="0" w:line="45" w:lineRule="exact"/>
        <w:rPr>
          <w:rFonts w:ascii="Arial" w:cs="Arial" w:eastAsia="Arial" w:hAnsi="Arial"/>
          <w:sz w:val="26"/>
          <w:szCs w:val="26"/>
          <w:color w:val="0000FF"/>
          <w:vertAlign w:val="subscript"/>
        </w:rPr>
      </w:pPr>
    </w:p>
    <w:p>
      <w:pPr>
        <w:ind w:left="469" w:right="400"/>
        <w:spacing w:after="0" w:line="253" w:lineRule="auto"/>
        <w:rPr>
          <w:rFonts w:ascii="Arial" w:cs="Arial" w:eastAsia="Arial" w:hAnsi="Arial"/>
          <w:sz w:val="26"/>
          <w:szCs w:val="26"/>
          <w:color w:val="0000FF"/>
          <w:vertAlign w:val="subscript"/>
        </w:rPr>
      </w:pPr>
      <w:r>
        <w:rPr>
          <w:rFonts w:ascii="Arial" w:cs="Arial" w:eastAsia="Arial" w:hAnsi="Arial"/>
          <w:sz w:val="14"/>
          <w:szCs w:val="14"/>
          <w:color w:val="auto"/>
        </w:rPr>
        <w:t>Form filed by More than One Reporting Person</w:t>
      </w:r>
    </w:p>
    <w:p>
      <w:pPr>
        <w:spacing w:after="0" w:line="200" w:lineRule="exact"/>
        <w:rPr>
          <w:sz w:val="24"/>
          <w:szCs w:val="24"/>
          <w:color w:val="auto"/>
        </w:rPr>
      </w:pPr>
    </w:p>
    <w:p>
      <w:pPr>
        <w:sectPr>
          <w:pgSz w:w="11900" w:h="16838" w:orient="portrait"/>
          <w:cols w:equalWidth="0" w:num="3">
            <w:col w:w="4260" w:space="720"/>
            <w:col w:w="3040" w:space="231"/>
            <w:col w:w="2689"/>
          </w:cols>
          <w:pgMar w:left="480" w:top="231" w:right="479" w:bottom="1440" w:gutter="0" w:footer="0" w:header="0"/>
          <w:type w:val="continuous"/>
        </w:sectPr>
      </w:pPr>
    </w:p>
    <w:p>
      <w:pPr>
        <w:spacing w:after="0" w:line="51" w:lineRule="exact"/>
        <w:rPr>
          <w:sz w:val="24"/>
          <w:szCs w:val="24"/>
          <w:color w:val="auto"/>
        </w:rPr>
      </w:pPr>
    </w:p>
    <w:p>
      <w:pPr>
        <w:ind w:left="120"/>
        <w:spacing w:after="0"/>
        <w:tabs>
          <w:tab w:leader="none" w:pos="1120" w:val="left"/>
          <w:tab w:leader="none" w:pos="216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4"/>
          <w:szCs w:val="14"/>
          <w:color w:val="auto"/>
        </w:rPr>
        <w:t>(Zip)</w:t>
      </w:r>
    </w:p>
    <w:p>
      <w:pPr>
        <w:spacing w:after="0" w:line="196" w:lineRule="exact"/>
        <w:rPr>
          <w:sz w:val="24"/>
          <w:szCs w:val="24"/>
          <w:color w:val="auto"/>
        </w:rPr>
      </w:pPr>
    </w:p>
    <w:p>
      <w:pPr>
        <w:jc w:val="center"/>
        <w:spacing w:after="0"/>
        <w:rPr>
          <w:sz w:val="20"/>
          <w:szCs w:val="20"/>
          <w:color w:val="auto"/>
        </w:rPr>
      </w:pPr>
      <w:r>
        <w:rPr>
          <w:rFonts w:ascii="Arial" w:cs="Arial" w:eastAsia="Arial" w:hAnsi="Arial"/>
          <w:sz w:val="19"/>
          <w:szCs w:val="19"/>
          <w:b w:val="1"/>
          <w:bCs w:val="1"/>
          <w:color w:val="auto"/>
        </w:rPr>
        <w:t>Table I - Non-Derivative Securities Beneficially Owned</w:t>
      </w:r>
    </w:p>
    <w:p>
      <w:pPr>
        <w:spacing w:after="0" w:line="139"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400" w:type="dxa"/>
            <w:vAlign w:val="bottom"/>
          </w:tcPr>
          <w:p>
            <w:pPr>
              <w:ind w:left="80"/>
              <w:spacing w:after="0"/>
              <w:rPr>
                <w:sz w:val="20"/>
                <w:szCs w:val="20"/>
                <w:color w:val="auto"/>
              </w:rPr>
            </w:pPr>
            <w:r>
              <w:rPr>
                <w:rFonts w:ascii="Arial" w:cs="Arial" w:eastAsia="Arial" w:hAnsi="Arial"/>
                <w:sz w:val="14"/>
                <w:szCs w:val="14"/>
                <w:b w:val="1"/>
                <w:bCs w:val="1"/>
                <w:color w:val="auto"/>
              </w:rPr>
              <w:t>1. Title of Security (Instr. 4)</w:t>
            </w:r>
          </w:p>
        </w:tc>
        <w:tc>
          <w:tcPr>
            <w:tcW w:w="3500" w:type="dxa"/>
            <w:vAlign w:val="bottom"/>
          </w:tcPr>
          <w:p>
            <w:pPr>
              <w:ind w:left="1500"/>
              <w:spacing w:after="0"/>
              <w:rPr>
                <w:sz w:val="20"/>
                <w:szCs w:val="20"/>
                <w:color w:val="auto"/>
              </w:rPr>
            </w:pPr>
            <w:r>
              <w:rPr>
                <w:rFonts w:ascii="Arial" w:cs="Arial" w:eastAsia="Arial" w:hAnsi="Arial"/>
                <w:sz w:val="14"/>
                <w:szCs w:val="14"/>
                <w:b w:val="1"/>
                <w:bCs w:val="1"/>
                <w:color w:val="auto"/>
              </w:rPr>
              <w:t>2. Amount of Securities</w:t>
            </w:r>
          </w:p>
        </w:tc>
        <w:tc>
          <w:tcPr>
            <w:tcW w:w="1140" w:type="dxa"/>
            <w:vAlign w:val="bottom"/>
          </w:tcPr>
          <w:p>
            <w:pPr>
              <w:ind w:left="60"/>
              <w:spacing w:after="0"/>
              <w:rPr>
                <w:sz w:val="20"/>
                <w:szCs w:val="20"/>
                <w:color w:val="auto"/>
              </w:rPr>
            </w:pPr>
            <w:r>
              <w:rPr>
                <w:rFonts w:ascii="Arial" w:cs="Arial" w:eastAsia="Arial" w:hAnsi="Arial"/>
                <w:sz w:val="14"/>
                <w:szCs w:val="14"/>
                <w:b w:val="1"/>
                <w:bCs w:val="1"/>
                <w:color w:val="auto"/>
              </w:rPr>
              <w:t>3. Ownership</w:t>
            </w:r>
          </w:p>
        </w:tc>
        <w:tc>
          <w:tcPr>
            <w:tcW w:w="2900" w:type="dxa"/>
            <w:vAlign w:val="bottom"/>
          </w:tcPr>
          <w:p>
            <w:pPr>
              <w:ind w:left="120"/>
              <w:spacing w:after="0"/>
              <w:rPr>
                <w:sz w:val="20"/>
                <w:szCs w:val="20"/>
                <w:color w:val="auto"/>
              </w:rPr>
            </w:pPr>
            <w:r>
              <w:rPr>
                <w:rFonts w:ascii="Arial" w:cs="Arial" w:eastAsia="Arial" w:hAnsi="Arial"/>
                <w:sz w:val="14"/>
                <w:szCs w:val="14"/>
                <w:b w:val="1"/>
                <w:bCs w:val="1"/>
                <w:color w:val="auto"/>
              </w:rPr>
              <w:t>4. Nature of Indirect Beneficial</w:t>
            </w:r>
          </w:p>
        </w:tc>
      </w:tr>
      <w:tr>
        <w:trPr>
          <w:trHeight w:val="158"/>
        </w:trPr>
        <w:tc>
          <w:tcPr>
            <w:tcW w:w="3400" w:type="dxa"/>
            <w:vAlign w:val="bottom"/>
          </w:tcPr>
          <w:p>
            <w:pPr>
              <w:spacing w:after="0"/>
              <w:rPr>
                <w:sz w:val="13"/>
                <w:szCs w:val="13"/>
                <w:color w:val="auto"/>
              </w:rPr>
            </w:pPr>
          </w:p>
        </w:tc>
        <w:tc>
          <w:tcPr>
            <w:tcW w:w="3500" w:type="dxa"/>
            <w:vAlign w:val="bottom"/>
          </w:tcPr>
          <w:p>
            <w:pPr>
              <w:ind w:left="1500"/>
              <w:spacing w:after="0" w:line="159" w:lineRule="exact"/>
              <w:rPr>
                <w:sz w:val="20"/>
                <w:szCs w:val="20"/>
                <w:color w:val="auto"/>
              </w:rPr>
            </w:pPr>
            <w:r>
              <w:rPr>
                <w:rFonts w:ascii="Arial" w:cs="Arial" w:eastAsia="Arial" w:hAnsi="Arial"/>
                <w:sz w:val="14"/>
                <w:szCs w:val="14"/>
                <w:b w:val="1"/>
                <w:bCs w:val="1"/>
                <w:color w:val="auto"/>
              </w:rPr>
              <w:t>Beneficially Owned (Instr. 4)</w:t>
            </w:r>
          </w:p>
        </w:tc>
        <w:tc>
          <w:tcPr>
            <w:tcW w:w="1140" w:type="dxa"/>
            <w:vAlign w:val="bottom"/>
          </w:tcPr>
          <w:p>
            <w:pPr>
              <w:ind w:left="60"/>
              <w:spacing w:after="0" w:line="159" w:lineRule="exact"/>
              <w:rPr>
                <w:sz w:val="20"/>
                <w:szCs w:val="20"/>
                <w:color w:val="auto"/>
              </w:rPr>
            </w:pPr>
            <w:r>
              <w:rPr>
                <w:rFonts w:ascii="Arial" w:cs="Arial" w:eastAsia="Arial" w:hAnsi="Arial"/>
                <w:sz w:val="14"/>
                <w:szCs w:val="14"/>
                <w:b w:val="1"/>
                <w:bCs w:val="1"/>
                <w:color w:val="auto"/>
              </w:rPr>
              <w:t>Form: Direct</w:t>
            </w:r>
          </w:p>
        </w:tc>
        <w:tc>
          <w:tcPr>
            <w:tcW w:w="2900" w:type="dxa"/>
            <w:vAlign w:val="bottom"/>
          </w:tcPr>
          <w:p>
            <w:pPr>
              <w:ind w:left="120"/>
              <w:spacing w:after="0" w:line="159" w:lineRule="exact"/>
              <w:rPr>
                <w:sz w:val="20"/>
                <w:szCs w:val="20"/>
                <w:color w:val="auto"/>
              </w:rPr>
            </w:pPr>
            <w:r>
              <w:rPr>
                <w:rFonts w:ascii="Arial" w:cs="Arial" w:eastAsia="Arial" w:hAnsi="Arial"/>
                <w:sz w:val="14"/>
                <w:szCs w:val="14"/>
                <w:b w:val="1"/>
                <w:bCs w:val="1"/>
                <w:color w:val="auto"/>
              </w:rPr>
              <w:t>Ownership (Instr. 5)</w:t>
            </w:r>
          </w:p>
        </w:tc>
      </w:tr>
      <w:tr>
        <w:trPr>
          <w:trHeight w:val="158"/>
        </w:trPr>
        <w:tc>
          <w:tcPr>
            <w:tcW w:w="3400" w:type="dxa"/>
            <w:vAlign w:val="bottom"/>
          </w:tcPr>
          <w:p>
            <w:pPr>
              <w:spacing w:after="0"/>
              <w:rPr>
                <w:sz w:val="13"/>
                <w:szCs w:val="13"/>
                <w:color w:val="auto"/>
              </w:rPr>
            </w:pPr>
          </w:p>
        </w:tc>
        <w:tc>
          <w:tcPr>
            <w:tcW w:w="3500" w:type="dxa"/>
            <w:vAlign w:val="bottom"/>
          </w:tcPr>
          <w:p>
            <w:pPr>
              <w:spacing w:after="0"/>
              <w:rPr>
                <w:sz w:val="13"/>
                <w:szCs w:val="13"/>
                <w:color w:val="auto"/>
              </w:rPr>
            </w:pPr>
          </w:p>
        </w:tc>
        <w:tc>
          <w:tcPr>
            <w:tcW w:w="1140" w:type="dxa"/>
            <w:vAlign w:val="bottom"/>
          </w:tcPr>
          <w:p>
            <w:pPr>
              <w:ind w:left="60"/>
              <w:spacing w:after="0" w:line="159" w:lineRule="exact"/>
              <w:rPr>
                <w:sz w:val="20"/>
                <w:szCs w:val="20"/>
                <w:color w:val="auto"/>
              </w:rPr>
            </w:pPr>
            <w:r>
              <w:rPr>
                <w:rFonts w:ascii="Arial" w:cs="Arial" w:eastAsia="Arial" w:hAnsi="Arial"/>
                <w:sz w:val="14"/>
                <w:szCs w:val="14"/>
                <w:b w:val="1"/>
                <w:bCs w:val="1"/>
                <w:color w:val="auto"/>
              </w:rPr>
              <w:t>(D) or Indirect</w:t>
            </w:r>
          </w:p>
        </w:tc>
        <w:tc>
          <w:tcPr>
            <w:tcW w:w="2900" w:type="dxa"/>
            <w:vAlign w:val="bottom"/>
          </w:tcPr>
          <w:p>
            <w:pPr>
              <w:spacing w:after="0"/>
              <w:rPr>
                <w:sz w:val="13"/>
                <w:szCs w:val="13"/>
                <w:color w:val="auto"/>
              </w:rPr>
            </w:pPr>
          </w:p>
        </w:tc>
      </w:tr>
      <w:tr>
        <w:trPr>
          <w:trHeight w:val="190"/>
        </w:trPr>
        <w:tc>
          <w:tcPr>
            <w:tcW w:w="3400" w:type="dxa"/>
            <w:vAlign w:val="bottom"/>
          </w:tcPr>
          <w:p>
            <w:pPr>
              <w:spacing w:after="0"/>
              <w:rPr>
                <w:sz w:val="16"/>
                <w:szCs w:val="16"/>
                <w:color w:val="auto"/>
              </w:rPr>
            </w:pPr>
          </w:p>
        </w:tc>
        <w:tc>
          <w:tcPr>
            <w:tcW w:w="3500" w:type="dxa"/>
            <w:vAlign w:val="bottom"/>
          </w:tcPr>
          <w:p>
            <w:pPr>
              <w:spacing w:after="0"/>
              <w:rPr>
                <w:sz w:val="16"/>
                <w:szCs w:val="16"/>
                <w:color w:val="auto"/>
              </w:rPr>
            </w:pPr>
          </w:p>
        </w:tc>
        <w:tc>
          <w:tcPr>
            <w:tcW w:w="1140" w:type="dxa"/>
            <w:vAlign w:val="bottom"/>
          </w:tcPr>
          <w:p>
            <w:pPr>
              <w:ind w:left="60"/>
              <w:spacing w:after="0"/>
              <w:rPr>
                <w:sz w:val="20"/>
                <w:szCs w:val="20"/>
                <w:color w:val="auto"/>
              </w:rPr>
            </w:pPr>
            <w:r>
              <w:rPr>
                <w:rFonts w:ascii="Arial" w:cs="Arial" w:eastAsia="Arial" w:hAnsi="Arial"/>
                <w:sz w:val="14"/>
                <w:szCs w:val="14"/>
                <w:b w:val="1"/>
                <w:bCs w:val="1"/>
                <w:color w:val="auto"/>
              </w:rPr>
              <w:t>(I) (Instr. 5)</w:t>
            </w:r>
          </w:p>
        </w:tc>
        <w:tc>
          <w:tcPr>
            <w:tcW w:w="2900" w:type="dxa"/>
            <w:vAlign w:val="bottom"/>
          </w:tcPr>
          <w:p>
            <w:pPr>
              <w:spacing w:after="0"/>
              <w:rPr>
                <w:sz w:val="16"/>
                <w:szCs w:val="16"/>
                <w:color w:val="auto"/>
              </w:rPr>
            </w:pPr>
          </w:p>
        </w:tc>
      </w:tr>
      <w:tr>
        <w:trPr>
          <w:trHeight w:val="93"/>
        </w:trPr>
        <w:tc>
          <w:tcPr>
            <w:tcW w:w="3400" w:type="dxa"/>
            <w:vAlign w:val="bottom"/>
            <w:tcBorders>
              <w:bottom w:val="single" w:sz="8" w:color="2C2C2C"/>
            </w:tcBorders>
          </w:tcPr>
          <w:p>
            <w:pPr>
              <w:spacing w:after="0"/>
              <w:rPr>
                <w:sz w:val="8"/>
                <w:szCs w:val="8"/>
                <w:color w:val="auto"/>
              </w:rPr>
            </w:pPr>
          </w:p>
        </w:tc>
        <w:tc>
          <w:tcPr>
            <w:tcW w:w="3500" w:type="dxa"/>
            <w:vAlign w:val="bottom"/>
            <w:tcBorders>
              <w:bottom w:val="single" w:sz="8" w:color="2C2C2C"/>
            </w:tcBorders>
          </w:tcPr>
          <w:p>
            <w:pPr>
              <w:spacing w:after="0"/>
              <w:rPr>
                <w:sz w:val="8"/>
                <w:szCs w:val="8"/>
                <w:color w:val="auto"/>
              </w:rPr>
            </w:pPr>
          </w:p>
        </w:tc>
        <w:tc>
          <w:tcPr>
            <w:tcW w:w="1140" w:type="dxa"/>
            <w:vAlign w:val="bottom"/>
            <w:tcBorders>
              <w:bottom w:val="single" w:sz="8" w:color="2C2C2C"/>
            </w:tcBorders>
          </w:tcPr>
          <w:p>
            <w:pPr>
              <w:spacing w:after="0"/>
              <w:rPr>
                <w:sz w:val="8"/>
                <w:szCs w:val="8"/>
                <w:color w:val="auto"/>
              </w:rPr>
            </w:pPr>
          </w:p>
        </w:tc>
        <w:tc>
          <w:tcPr>
            <w:tcW w:w="2900" w:type="dxa"/>
            <w:vAlign w:val="bottom"/>
            <w:tcBorders>
              <w:bottom w:val="single" w:sz="8" w:color="2C2C2C"/>
            </w:tcBorders>
          </w:tcPr>
          <w:p>
            <w:pPr>
              <w:spacing w:after="0"/>
              <w:rPr>
                <w:sz w:val="8"/>
                <w:szCs w:val="8"/>
                <w:color w:val="auto"/>
              </w:rPr>
            </w:pPr>
          </w:p>
        </w:tc>
      </w:tr>
    </w:tbl>
    <w:p>
      <w:pPr>
        <w:spacing w:after="0" w:line="39" w:lineRule="exact"/>
        <w:rPr>
          <w:sz w:val="24"/>
          <w:szCs w:val="24"/>
          <w:color w:val="auto"/>
        </w:rPr>
      </w:pPr>
    </w:p>
    <w:p>
      <w:pPr>
        <w:jc w:val="center"/>
        <w:spacing w:after="0"/>
        <w:rPr>
          <w:sz w:val="20"/>
          <w:szCs w:val="20"/>
          <w:color w:val="auto"/>
        </w:rPr>
      </w:pPr>
      <w:r>
        <w:rPr>
          <w:rFonts w:ascii="Arial" w:cs="Arial" w:eastAsia="Arial" w:hAnsi="Arial"/>
          <w:sz w:val="19"/>
          <w:szCs w:val="19"/>
          <w:b w:val="1"/>
          <w:bCs w:val="1"/>
          <w:color w:val="auto"/>
        </w:rPr>
        <w:t>Table II - Derivative Securities Beneficially Owned</w:t>
      </w:r>
    </w:p>
    <w:p>
      <w:pPr>
        <w:spacing w:after="0" w:line="20" w:lineRule="exact"/>
        <w:rPr>
          <w:sz w:val="24"/>
          <w:szCs w:val="24"/>
          <w:color w:val="auto"/>
        </w:rPr>
      </w:pPr>
    </w:p>
    <w:p>
      <w:pPr>
        <w:jc w:val="center"/>
        <w:spacing w:after="0"/>
        <w:rPr>
          <w:sz w:val="20"/>
          <w:szCs w:val="20"/>
          <w:color w:val="auto"/>
        </w:rPr>
      </w:pPr>
      <w:r>
        <w:rPr>
          <w:rFonts w:ascii="Arial" w:cs="Arial" w:eastAsia="Arial" w:hAnsi="Arial"/>
          <w:sz w:val="19"/>
          <w:szCs w:val="19"/>
          <w:b w:val="1"/>
          <w:bCs w:val="1"/>
          <w:color w:val="auto"/>
        </w:rPr>
        <w:t>(e.g., puts, calls, warrants, options, convertible securities)</w:t>
      </w:r>
    </w:p>
    <w:p>
      <w:pPr>
        <w:spacing w:after="0" w:line="117"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3180" w:type="dxa"/>
            <w:vAlign w:val="bottom"/>
          </w:tcPr>
          <w:p>
            <w:pPr>
              <w:spacing w:after="0"/>
              <w:rPr>
                <w:sz w:val="20"/>
                <w:szCs w:val="20"/>
                <w:color w:val="auto"/>
              </w:rPr>
            </w:pPr>
            <w:r>
              <w:rPr>
                <w:rFonts w:ascii="Arial" w:cs="Arial" w:eastAsia="Arial" w:hAnsi="Arial"/>
                <w:sz w:val="14"/>
                <w:szCs w:val="14"/>
                <w:b w:val="1"/>
                <w:bCs w:val="1"/>
                <w:color w:val="auto"/>
              </w:rPr>
              <w:t>1. Title of Derivative Security (Instr. 4)</w:t>
            </w:r>
          </w:p>
        </w:tc>
        <w:tc>
          <w:tcPr>
            <w:tcW w:w="180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520" w:type="dxa"/>
            <w:vAlign w:val="bottom"/>
            <w:gridSpan w:val="2"/>
          </w:tcPr>
          <w:p>
            <w:pPr>
              <w:ind w:left="60"/>
              <w:spacing w:after="0"/>
              <w:rPr>
                <w:sz w:val="20"/>
                <w:szCs w:val="20"/>
                <w:color w:val="auto"/>
              </w:rPr>
            </w:pPr>
            <w:r>
              <w:rPr>
                <w:rFonts w:ascii="Arial" w:cs="Arial" w:eastAsia="Arial" w:hAnsi="Arial"/>
                <w:sz w:val="14"/>
                <w:szCs w:val="14"/>
                <w:b w:val="1"/>
                <w:bCs w:val="1"/>
                <w:color w:val="auto"/>
              </w:rPr>
              <w:t>3. Title and Amount of Securities</w:t>
            </w:r>
          </w:p>
        </w:tc>
        <w:tc>
          <w:tcPr>
            <w:tcW w:w="960" w:type="dxa"/>
            <w:vAlign w:val="bottom"/>
          </w:tcPr>
          <w:p>
            <w:pPr>
              <w:ind w:left="80"/>
              <w:spacing w:after="0"/>
              <w:rPr>
                <w:sz w:val="20"/>
                <w:szCs w:val="20"/>
                <w:color w:val="auto"/>
              </w:rPr>
            </w:pPr>
            <w:r>
              <w:rPr>
                <w:rFonts w:ascii="Arial" w:cs="Arial" w:eastAsia="Arial" w:hAnsi="Arial"/>
                <w:sz w:val="14"/>
                <w:szCs w:val="14"/>
                <w:b w:val="1"/>
                <w:bCs w:val="1"/>
                <w:color w:val="auto"/>
              </w:rPr>
              <w:t>4.</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5.</w:t>
            </w:r>
          </w:p>
        </w:tc>
        <w:tc>
          <w:tcPr>
            <w:tcW w:w="1440" w:type="dxa"/>
            <w:vAlign w:val="bottom"/>
          </w:tcPr>
          <w:p>
            <w:pPr>
              <w:ind w:left="8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58"/>
        </w:trPr>
        <w:tc>
          <w:tcPr>
            <w:tcW w:w="3180" w:type="dxa"/>
            <w:vAlign w:val="bottom"/>
          </w:tcPr>
          <w:p>
            <w:pPr>
              <w:spacing w:after="0"/>
              <w:rPr>
                <w:sz w:val="13"/>
                <w:szCs w:val="13"/>
                <w:color w:val="auto"/>
              </w:rPr>
            </w:pPr>
          </w:p>
        </w:tc>
        <w:tc>
          <w:tcPr>
            <w:tcW w:w="1800" w:type="dxa"/>
            <w:vAlign w:val="bottom"/>
            <w:gridSpan w:val="2"/>
          </w:tcPr>
          <w:p>
            <w:pPr>
              <w:ind w:left="60"/>
              <w:spacing w:after="0" w:line="159" w:lineRule="exact"/>
              <w:rPr>
                <w:sz w:val="20"/>
                <w:szCs w:val="20"/>
                <w:color w:val="auto"/>
              </w:rPr>
            </w:pPr>
            <w:r>
              <w:rPr>
                <w:rFonts w:ascii="Arial" w:cs="Arial" w:eastAsia="Arial" w:hAnsi="Arial"/>
                <w:sz w:val="14"/>
                <w:szCs w:val="14"/>
                <w:b w:val="1"/>
                <w:bCs w:val="1"/>
                <w:color w:val="auto"/>
              </w:rPr>
              <w:t>Expiration Date</w:t>
            </w:r>
          </w:p>
        </w:tc>
        <w:tc>
          <w:tcPr>
            <w:tcW w:w="2520" w:type="dxa"/>
            <w:vAlign w:val="bottom"/>
            <w:gridSpan w:val="2"/>
          </w:tcPr>
          <w:p>
            <w:pPr>
              <w:ind w:left="60"/>
              <w:spacing w:after="0" w:line="159" w:lineRule="exact"/>
              <w:rPr>
                <w:sz w:val="20"/>
                <w:szCs w:val="20"/>
                <w:color w:val="auto"/>
              </w:rPr>
            </w:pPr>
            <w:r>
              <w:rPr>
                <w:rFonts w:ascii="Arial" w:cs="Arial" w:eastAsia="Arial" w:hAnsi="Arial"/>
                <w:sz w:val="14"/>
                <w:szCs w:val="14"/>
                <w:b w:val="1"/>
                <w:bCs w:val="1"/>
                <w:color w:val="auto"/>
              </w:rPr>
              <w:t>Underlying Derivative Security</w:t>
            </w:r>
          </w:p>
        </w:tc>
        <w:tc>
          <w:tcPr>
            <w:tcW w:w="960" w:type="dxa"/>
            <w:vAlign w:val="bottom"/>
          </w:tcPr>
          <w:p>
            <w:pPr>
              <w:ind w:left="80"/>
              <w:spacing w:after="0" w:line="159" w:lineRule="exact"/>
              <w:rPr>
                <w:sz w:val="20"/>
                <w:szCs w:val="20"/>
                <w:color w:val="auto"/>
              </w:rPr>
            </w:pPr>
            <w:r>
              <w:rPr>
                <w:rFonts w:ascii="Arial" w:cs="Arial" w:eastAsia="Arial" w:hAnsi="Arial"/>
                <w:sz w:val="14"/>
                <w:szCs w:val="14"/>
                <w:b w:val="1"/>
                <w:bCs w:val="1"/>
                <w:color w:val="auto"/>
              </w:rPr>
              <w:t>Conversion</w:t>
            </w:r>
          </w:p>
        </w:tc>
        <w:tc>
          <w:tcPr>
            <w:tcW w:w="880" w:type="dxa"/>
            <w:vAlign w:val="bottom"/>
          </w:tcPr>
          <w:p>
            <w:pPr>
              <w:ind w:left="80"/>
              <w:spacing w:after="0" w:line="159" w:lineRule="exact"/>
              <w:rPr>
                <w:sz w:val="20"/>
                <w:szCs w:val="20"/>
                <w:color w:val="auto"/>
              </w:rPr>
            </w:pPr>
            <w:r>
              <w:rPr>
                <w:rFonts w:ascii="Arial" w:cs="Arial" w:eastAsia="Arial" w:hAnsi="Arial"/>
                <w:sz w:val="14"/>
                <w:szCs w:val="14"/>
                <w:b w:val="1"/>
                <w:bCs w:val="1"/>
                <w:color w:val="auto"/>
              </w:rPr>
              <w:t>Ownership</w:t>
            </w:r>
          </w:p>
        </w:tc>
        <w:tc>
          <w:tcPr>
            <w:tcW w:w="1440" w:type="dxa"/>
            <w:vAlign w:val="bottom"/>
          </w:tcPr>
          <w:p>
            <w:pPr>
              <w:ind w:left="80"/>
              <w:spacing w:after="0" w:line="159" w:lineRule="exact"/>
              <w:rPr>
                <w:sz w:val="20"/>
                <w:szCs w:val="20"/>
                <w:color w:val="auto"/>
              </w:rPr>
            </w:pPr>
            <w:r>
              <w:rPr>
                <w:rFonts w:ascii="Arial" w:cs="Arial" w:eastAsia="Arial" w:hAnsi="Arial"/>
                <w:sz w:val="14"/>
                <w:szCs w:val="14"/>
                <w:b w:val="1"/>
                <w:bCs w:val="1"/>
                <w:color w:val="auto"/>
              </w:rPr>
              <w:t>Beneficial</w:t>
            </w:r>
          </w:p>
        </w:tc>
        <w:tc>
          <w:tcPr>
            <w:tcW w:w="0" w:type="dxa"/>
            <w:vAlign w:val="bottom"/>
          </w:tcPr>
          <w:p>
            <w:pPr>
              <w:spacing w:after="0"/>
              <w:rPr>
                <w:sz w:val="1"/>
                <w:szCs w:val="1"/>
                <w:color w:val="auto"/>
              </w:rPr>
            </w:pPr>
          </w:p>
        </w:tc>
      </w:tr>
      <w:tr>
        <w:trPr>
          <w:trHeight w:val="158"/>
        </w:trPr>
        <w:tc>
          <w:tcPr>
            <w:tcW w:w="3180" w:type="dxa"/>
            <w:vAlign w:val="bottom"/>
          </w:tcPr>
          <w:p>
            <w:pPr>
              <w:spacing w:after="0"/>
              <w:rPr>
                <w:sz w:val="13"/>
                <w:szCs w:val="13"/>
                <w:color w:val="auto"/>
              </w:rPr>
            </w:pPr>
          </w:p>
        </w:tc>
        <w:tc>
          <w:tcPr>
            <w:tcW w:w="1800" w:type="dxa"/>
            <w:vAlign w:val="bottom"/>
            <w:gridSpan w:val="2"/>
          </w:tcPr>
          <w:p>
            <w:pPr>
              <w:ind w:left="60"/>
              <w:spacing w:after="0" w:line="159" w:lineRule="exact"/>
              <w:rPr>
                <w:sz w:val="20"/>
                <w:szCs w:val="20"/>
                <w:color w:val="auto"/>
              </w:rPr>
            </w:pPr>
            <w:r>
              <w:rPr>
                <w:rFonts w:ascii="Arial" w:cs="Arial" w:eastAsia="Arial" w:hAnsi="Arial"/>
                <w:sz w:val="14"/>
                <w:szCs w:val="14"/>
                <w:b w:val="1"/>
                <w:bCs w:val="1"/>
                <w:color w:val="auto"/>
              </w:rPr>
              <w:t>(Month/Day/Year)</w:t>
            </w:r>
          </w:p>
        </w:tc>
        <w:tc>
          <w:tcPr>
            <w:tcW w:w="1260" w:type="dxa"/>
            <w:vAlign w:val="bottom"/>
          </w:tcPr>
          <w:p>
            <w:pPr>
              <w:ind w:left="60"/>
              <w:spacing w:after="0" w:line="159" w:lineRule="exact"/>
              <w:rPr>
                <w:sz w:val="20"/>
                <w:szCs w:val="20"/>
                <w:color w:val="auto"/>
              </w:rPr>
            </w:pPr>
            <w:r>
              <w:rPr>
                <w:rFonts w:ascii="Arial" w:cs="Arial" w:eastAsia="Arial" w:hAnsi="Arial"/>
                <w:sz w:val="14"/>
                <w:szCs w:val="14"/>
                <w:b w:val="1"/>
                <w:bCs w:val="1"/>
                <w:color w:val="auto"/>
              </w:rPr>
              <w:t>(Instr. 4)</w:t>
            </w:r>
          </w:p>
        </w:tc>
        <w:tc>
          <w:tcPr>
            <w:tcW w:w="1260" w:type="dxa"/>
            <w:vAlign w:val="bottom"/>
          </w:tcPr>
          <w:p>
            <w:pPr>
              <w:spacing w:after="0"/>
              <w:rPr>
                <w:sz w:val="13"/>
                <w:szCs w:val="13"/>
                <w:color w:val="auto"/>
              </w:rPr>
            </w:pPr>
          </w:p>
        </w:tc>
        <w:tc>
          <w:tcPr>
            <w:tcW w:w="960" w:type="dxa"/>
            <w:vAlign w:val="bottom"/>
          </w:tcPr>
          <w:p>
            <w:pPr>
              <w:ind w:left="80"/>
              <w:spacing w:after="0" w:line="159" w:lineRule="exact"/>
              <w:rPr>
                <w:sz w:val="20"/>
                <w:szCs w:val="20"/>
                <w:color w:val="auto"/>
              </w:rPr>
            </w:pPr>
            <w:r>
              <w:rPr>
                <w:rFonts w:ascii="Arial" w:cs="Arial" w:eastAsia="Arial" w:hAnsi="Arial"/>
                <w:sz w:val="14"/>
                <w:szCs w:val="14"/>
                <w:b w:val="1"/>
                <w:bCs w:val="1"/>
                <w:color w:val="auto"/>
              </w:rPr>
              <w:t>or Exercise</w:t>
            </w:r>
          </w:p>
        </w:tc>
        <w:tc>
          <w:tcPr>
            <w:tcW w:w="880" w:type="dxa"/>
            <w:vAlign w:val="bottom"/>
          </w:tcPr>
          <w:p>
            <w:pPr>
              <w:ind w:left="80"/>
              <w:spacing w:after="0" w:line="159" w:lineRule="exact"/>
              <w:rPr>
                <w:sz w:val="20"/>
                <w:szCs w:val="20"/>
                <w:color w:val="auto"/>
              </w:rPr>
            </w:pPr>
            <w:r>
              <w:rPr>
                <w:rFonts w:ascii="Arial" w:cs="Arial" w:eastAsia="Arial" w:hAnsi="Arial"/>
                <w:sz w:val="14"/>
                <w:szCs w:val="14"/>
                <w:b w:val="1"/>
                <w:bCs w:val="1"/>
                <w:color w:val="auto"/>
              </w:rPr>
              <w:t>Form:</w:t>
            </w:r>
          </w:p>
        </w:tc>
        <w:tc>
          <w:tcPr>
            <w:tcW w:w="1440" w:type="dxa"/>
            <w:vAlign w:val="bottom"/>
          </w:tcPr>
          <w:p>
            <w:pPr>
              <w:ind w:left="80"/>
              <w:spacing w:after="0" w:line="159" w:lineRule="exact"/>
              <w:rPr>
                <w:sz w:val="20"/>
                <w:szCs w:val="20"/>
                <w:color w:val="auto"/>
              </w:rPr>
            </w:pPr>
            <w:r>
              <w:rPr>
                <w:rFonts w:ascii="Arial" w:cs="Arial" w:eastAsia="Arial" w:hAnsi="Arial"/>
                <w:sz w:val="14"/>
                <w:szCs w:val="14"/>
                <w:b w:val="1"/>
                <w:bCs w:val="1"/>
                <w:color w:val="auto"/>
              </w:rPr>
              <w:t>Ownership (Instr. 5)</w:t>
            </w:r>
          </w:p>
        </w:tc>
        <w:tc>
          <w:tcPr>
            <w:tcW w:w="0" w:type="dxa"/>
            <w:vAlign w:val="bottom"/>
          </w:tcPr>
          <w:p>
            <w:pPr>
              <w:spacing w:after="0"/>
              <w:rPr>
                <w:sz w:val="1"/>
                <w:szCs w:val="1"/>
                <w:color w:val="auto"/>
              </w:rPr>
            </w:pPr>
          </w:p>
        </w:tc>
      </w:tr>
      <w:tr>
        <w:trPr>
          <w:trHeight w:val="85"/>
        </w:trPr>
        <w:tc>
          <w:tcPr>
            <w:tcW w:w="3180" w:type="dxa"/>
            <w:vAlign w:val="bottom"/>
          </w:tcPr>
          <w:p>
            <w:pPr>
              <w:spacing w:after="0"/>
              <w:rPr>
                <w:sz w:val="7"/>
                <w:szCs w:val="7"/>
                <w:color w:val="auto"/>
              </w:rPr>
            </w:pPr>
          </w:p>
        </w:tc>
        <w:tc>
          <w:tcPr>
            <w:tcW w:w="94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1260" w:type="dxa"/>
            <w:vAlign w:val="bottom"/>
            <w:tcBorders>
              <w:bottom w:val="single" w:sz="8" w:color="2C2C2C"/>
            </w:tcBorders>
          </w:tcPr>
          <w:p>
            <w:pPr>
              <w:spacing w:after="0"/>
              <w:rPr>
                <w:sz w:val="7"/>
                <w:szCs w:val="7"/>
                <w:color w:val="auto"/>
              </w:rPr>
            </w:pPr>
          </w:p>
        </w:tc>
        <w:tc>
          <w:tcPr>
            <w:tcW w:w="1260" w:type="dxa"/>
            <w:vAlign w:val="bottom"/>
            <w:tcBorders>
              <w:bottom w:val="single" w:sz="8" w:color="2C2C2C"/>
            </w:tcBorders>
          </w:tcPr>
          <w:p>
            <w:pPr>
              <w:spacing w:after="0"/>
              <w:rPr>
                <w:sz w:val="7"/>
                <w:szCs w:val="7"/>
                <w:color w:val="auto"/>
              </w:rPr>
            </w:pPr>
          </w:p>
        </w:tc>
        <w:tc>
          <w:tcPr>
            <w:tcW w:w="960" w:type="dxa"/>
            <w:vAlign w:val="bottom"/>
            <w:vMerge w:val="restart"/>
          </w:tcPr>
          <w:p>
            <w:pPr>
              <w:ind w:left="80"/>
              <w:spacing w:after="0" w:line="159" w:lineRule="exact"/>
              <w:rPr>
                <w:sz w:val="20"/>
                <w:szCs w:val="20"/>
                <w:color w:val="auto"/>
              </w:rPr>
            </w:pPr>
            <w:r>
              <w:rPr>
                <w:rFonts w:ascii="Arial" w:cs="Arial" w:eastAsia="Arial" w:hAnsi="Arial"/>
                <w:sz w:val="14"/>
                <w:szCs w:val="14"/>
                <w:b w:val="1"/>
                <w:bCs w:val="1"/>
                <w:color w:val="auto"/>
              </w:rPr>
              <w:t>Price of</w:t>
            </w:r>
          </w:p>
        </w:tc>
        <w:tc>
          <w:tcPr>
            <w:tcW w:w="880" w:type="dxa"/>
            <w:vAlign w:val="bottom"/>
            <w:vMerge w:val="restart"/>
          </w:tcPr>
          <w:p>
            <w:pPr>
              <w:ind w:left="80"/>
              <w:spacing w:after="0" w:line="159" w:lineRule="exact"/>
              <w:rPr>
                <w:sz w:val="20"/>
                <w:szCs w:val="20"/>
                <w:color w:val="auto"/>
              </w:rPr>
            </w:pPr>
            <w:r>
              <w:rPr>
                <w:rFonts w:ascii="Arial" w:cs="Arial" w:eastAsia="Arial" w:hAnsi="Arial"/>
                <w:sz w:val="14"/>
                <w:szCs w:val="14"/>
                <w:b w:val="1"/>
                <w:bCs w:val="1"/>
                <w:color w:val="auto"/>
              </w:rPr>
              <w:t>Direct (D)</w:t>
            </w:r>
          </w:p>
        </w:tc>
        <w:tc>
          <w:tcPr>
            <w:tcW w:w="14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3"/>
        </w:trPr>
        <w:tc>
          <w:tcPr>
            <w:tcW w:w="3180" w:type="dxa"/>
            <w:vAlign w:val="bottom"/>
          </w:tcPr>
          <w:p>
            <w:pPr>
              <w:spacing w:after="0"/>
              <w:rPr>
                <w:sz w:val="4"/>
                <w:szCs w:val="4"/>
                <w:color w:val="auto"/>
              </w:rPr>
            </w:pPr>
          </w:p>
        </w:tc>
        <w:tc>
          <w:tcPr>
            <w:tcW w:w="940" w:type="dxa"/>
            <w:vAlign w:val="bottom"/>
          </w:tcPr>
          <w:p>
            <w:pPr>
              <w:spacing w:after="0"/>
              <w:rPr>
                <w:sz w:val="4"/>
                <w:szCs w:val="4"/>
                <w:color w:val="auto"/>
              </w:rPr>
            </w:pPr>
          </w:p>
        </w:tc>
        <w:tc>
          <w:tcPr>
            <w:tcW w:w="860" w:type="dxa"/>
            <w:vAlign w:val="bottom"/>
          </w:tcPr>
          <w:p>
            <w:pPr>
              <w:spacing w:after="0"/>
              <w:rPr>
                <w:sz w:val="4"/>
                <w:szCs w:val="4"/>
                <w:color w:val="auto"/>
              </w:rPr>
            </w:pPr>
          </w:p>
        </w:tc>
        <w:tc>
          <w:tcPr>
            <w:tcW w:w="1260" w:type="dxa"/>
            <w:vAlign w:val="bottom"/>
          </w:tcPr>
          <w:p>
            <w:pPr>
              <w:spacing w:after="0"/>
              <w:rPr>
                <w:sz w:val="4"/>
                <w:szCs w:val="4"/>
                <w:color w:val="auto"/>
              </w:rPr>
            </w:pPr>
          </w:p>
        </w:tc>
        <w:tc>
          <w:tcPr>
            <w:tcW w:w="1260" w:type="dxa"/>
            <w:vAlign w:val="bottom"/>
            <w:vMerge w:val="restart"/>
          </w:tcPr>
          <w:p>
            <w:pPr>
              <w:ind w:left="640"/>
              <w:spacing w:after="0"/>
              <w:rPr>
                <w:sz w:val="20"/>
                <w:szCs w:val="20"/>
                <w:color w:val="auto"/>
              </w:rPr>
            </w:pPr>
            <w:r>
              <w:rPr>
                <w:rFonts w:ascii="Arial" w:cs="Arial" w:eastAsia="Arial" w:hAnsi="Arial"/>
                <w:sz w:val="14"/>
                <w:szCs w:val="14"/>
                <w:b w:val="1"/>
                <w:bCs w:val="1"/>
                <w:color w:val="auto"/>
              </w:rPr>
              <w:t>Amount</w:t>
            </w:r>
          </w:p>
        </w:tc>
        <w:tc>
          <w:tcPr>
            <w:tcW w:w="96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14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8"/>
        </w:trPr>
        <w:tc>
          <w:tcPr>
            <w:tcW w:w="31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260" w:type="dxa"/>
            <w:vAlign w:val="bottom"/>
            <w:vMerge w:val="continue"/>
          </w:tcPr>
          <w:p>
            <w:pPr>
              <w:spacing w:after="0"/>
              <w:rPr>
                <w:sz w:val="12"/>
                <w:szCs w:val="12"/>
                <w:color w:val="auto"/>
              </w:rPr>
            </w:pPr>
          </w:p>
        </w:tc>
        <w:tc>
          <w:tcPr>
            <w:tcW w:w="96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Derivative</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or Indirect</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31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60" w:type="dxa"/>
            <w:vAlign w:val="bottom"/>
          </w:tcPr>
          <w:p>
            <w:pPr>
              <w:ind w:left="640"/>
              <w:spacing w:after="0" w:line="159" w:lineRule="exact"/>
              <w:rPr>
                <w:sz w:val="20"/>
                <w:szCs w:val="20"/>
                <w:color w:val="auto"/>
              </w:rPr>
            </w:pPr>
            <w:r>
              <w:rPr>
                <w:rFonts w:ascii="Arial" w:cs="Arial" w:eastAsia="Arial" w:hAnsi="Arial"/>
                <w:sz w:val="14"/>
                <w:szCs w:val="14"/>
                <w:b w:val="1"/>
                <w:bCs w:val="1"/>
                <w:color w:val="auto"/>
              </w:rPr>
              <w:t>or</w:t>
            </w:r>
          </w:p>
        </w:tc>
        <w:tc>
          <w:tcPr>
            <w:tcW w:w="960" w:type="dxa"/>
            <w:vAlign w:val="bottom"/>
          </w:tcPr>
          <w:p>
            <w:pPr>
              <w:ind w:left="80"/>
              <w:spacing w:after="0" w:line="159" w:lineRule="exact"/>
              <w:rPr>
                <w:sz w:val="20"/>
                <w:szCs w:val="20"/>
                <w:color w:val="auto"/>
              </w:rPr>
            </w:pPr>
            <w:r>
              <w:rPr>
                <w:rFonts w:ascii="Arial" w:cs="Arial" w:eastAsia="Arial" w:hAnsi="Arial"/>
                <w:sz w:val="14"/>
                <w:szCs w:val="14"/>
                <w:b w:val="1"/>
                <w:bCs w:val="1"/>
                <w:color w:val="auto"/>
              </w:rPr>
              <w:t>Security</w:t>
            </w:r>
          </w:p>
        </w:tc>
        <w:tc>
          <w:tcPr>
            <w:tcW w:w="880" w:type="dxa"/>
            <w:vAlign w:val="bottom"/>
          </w:tcPr>
          <w:p>
            <w:pPr>
              <w:ind w:left="80"/>
              <w:spacing w:after="0" w:line="159" w:lineRule="exact"/>
              <w:rPr>
                <w:sz w:val="20"/>
                <w:szCs w:val="20"/>
                <w:color w:val="auto"/>
              </w:rPr>
            </w:pPr>
            <w:r>
              <w:rPr>
                <w:rFonts w:ascii="Arial" w:cs="Arial" w:eastAsia="Arial" w:hAnsi="Arial"/>
                <w:sz w:val="14"/>
                <w:szCs w:val="14"/>
                <w:b w:val="1"/>
                <w:bCs w:val="1"/>
                <w:color w:val="auto"/>
              </w:rPr>
              <w:t>(I) (Instr. 5)</w:t>
            </w:r>
          </w:p>
        </w:tc>
        <w:tc>
          <w:tcPr>
            <w:tcW w:w="14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4"/>
        </w:trPr>
        <w:tc>
          <w:tcPr>
            <w:tcW w:w="31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60" w:type="dxa"/>
            <w:vAlign w:val="bottom"/>
          </w:tcPr>
          <w:p>
            <w:pPr>
              <w:ind w:left="640"/>
              <w:spacing w:after="0" w:line="154" w:lineRule="exact"/>
              <w:rPr>
                <w:sz w:val="20"/>
                <w:szCs w:val="20"/>
                <w:color w:val="auto"/>
              </w:rPr>
            </w:pPr>
            <w:r>
              <w:rPr>
                <w:rFonts w:ascii="Arial" w:cs="Arial" w:eastAsia="Arial" w:hAnsi="Arial"/>
                <w:sz w:val="14"/>
                <w:szCs w:val="14"/>
                <w:b w:val="1"/>
                <w:bCs w:val="1"/>
                <w:color w:val="auto"/>
              </w:rPr>
              <w:t>Number</w:t>
            </w:r>
          </w:p>
        </w:tc>
        <w:tc>
          <w:tcPr>
            <w:tcW w:w="9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3180" w:type="dxa"/>
            <w:vAlign w:val="bottom"/>
          </w:tcPr>
          <w:p>
            <w:pPr>
              <w:spacing w:after="0"/>
              <w:rPr>
                <w:sz w:val="13"/>
                <w:szCs w:val="13"/>
                <w:color w:val="auto"/>
              </w:rPr>
            </w:pPr>
          </w:p>
        </w:tc>
        <w:tc>
          <w:tcPr>
            <w:tcW w:w="940" w:type="dxa"/>
            <w:vAlign w:val="bottom"/>
          </w:tcPr>
          <w:p>
            <w:pPr>
              <w:ind w:left="60"/>
              <w:spacing w:after="0" w:line="159" w:lineRule="exact"/>
              <w:rPr>
                <w:sz w:val="20"/>
                <w:szCs w:val="20"/>
                <w:color w:val="auto"/>
              </w:rPr>
            </w:pPr>
            <w:r>
              <w:rPr>
                <w:rFonts w:ascii="Arial" w:cs="Arial" w:eastAsia="Arial" w:hAnsi="Arial"/>
                <w:sz w:val="14"/>
                <w:szCs w:val="14"/>
                <w:b w:val="1"/>
                <w:bCs w:val="1"/>
                <w:color w:val="auto"/>
              </w:rPr>
              <w:t>Date</w:t>
            </w:r>
          </w:p>
        </w:tc>
        <w:tc>
          <w:tcPr>
            <w:tcW w:w="860" w:type="dxa"/>
            <w:vAlign w:val="bottom"/>
          </w:tcPr>
          <w:p>
            <w:pPr>
              <w:ind w:left="80"/>
              <w:spacing w:after="0" w:line="159" w:lineRule="exact"/>
              <w:rPr>
                <w:sz w:val="20"/>
                <w:szCs w:val="20"/>
                <w:color w:val="auto"/>
              </w:rPr>
            </w:pPr>
            <w:r>
              <w:rPr>
                <w:rFonts w:ascii="Arial" w:cs="Arial" w:eastAsia="Arial" w:hAnsi="Arial"/>
                <w:sz w:val="14"/>
                <w:szCs w:val="14"/>
                <w:b w:val="1"/>
                <w:bCs w:val="1"/>
                <w:color w:val="auto"/>
              </w:rPr>
              <w:t>Expiration</w:t>
            </w:r>
          </w:p>
        </w:tc>
        <w:tc>
          <w:tcPr>
            <w:tcW w:w="1260" w:type="dxa"/>
            <w:vAlign w:val="bottom"/>
          </w:tcPr>
          <w:p>
            <w:pPr>
              <w:spacing w:after="0"/>
              <w:rPr>
                <w:sz w:val="13"/>
                <w:szCs w:val="13"/>
                <w:color w:val="auto"/>
              </w:rPr>
            </w:pPr>
          </w:p>
        </w:tc>
        <w:tc>
          <w:tcPr>
            <w:tcW w:w="1260" w:type="dxa"/>
            <w:vAlign w:val="bottom"/>
          </w:tcPr>
          <w:p>
            <w:pPr>
              <w:ind w:left="640"/>
              <w:spacing w:after="0" w:line="159" w:lineRule="exact"/>
              <w:rPr>
                <w:sz w:val="20"/>
                <w:szCs w:val="20"/>
                <w:color w:val="auto"/>
              </w:rPr>
            </w:pPr>
            <w:r>
              <w:rPr>
                <w:rFonts w:ascii="Arial" w:cs="Arial" w:eastAsia="Arial" w:hAnsi="Arial"/>
                <w:sz w:val="14"/>
                <w:szCs w:val="14"/>
                <w:b w:val="1"/>
                <w:bCs w:val="1"/>
                <w:color w:val="auto"/>
              </w:rPr>
              <w:t>of</w:t>
            </w:r>
          </w:p>
        </w:tc>
        <w:tc>
          <w:tcPr>
            <w:tcW w:w="9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0"/>
        </w:trPr>
        <w:tc>
          <w:tcPr>
            <w:tcW w:w="3180" w:type="dxa"/>
            <w:vAlign w:val="bottom"/>
          </w:tcPr>
          <w:p>
            <w:pPr>
              <w:spacing w:after="0"/>
              <w:rPr>
                <w:sz w:val="16"/>
                <w:szCs w:val="16"/>
                <w:color w:val="auto"/>
              </w:rPr>
            </w:pPr>
          </w:p>
        </w:tc>
        <w:tc>
          <w:tcPr>
            <w:tcW w:w="94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6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260" w:type="dxa"/>
            <w:vAlign w:val="bottom"/>
          </w:tcPr>
          <w:p>
            <w:pPr>
              <w:ind w:left="60"/>
              <w:spacing w:after="0"/>
              <w:rPr>
                <w:sz w:val="20"/>
                <w:szCs w:val="20"/>
                <w:color w:val="auto"/>
              </w:rPr>
            </w:pPr>
            <w:r>
              <w:rPr>
                <w:rFonts w:ascii="Arial" w:cs="Arial" w:eastAsia="Arial" w:hAnsi="Arial"/>
                <w:sz w:val="14"/>
                <w:szCs w:val="14"/>
                <w:b w:val="1"/>
                <w:bCs w:val="1"/>
                <w:color w:val="auto"/>
              </w:rPr>
              <w:t>Title</w:t>
            </w:r>
          </w:p>
        </w:tc>
        <w:tc>
          <w:tcPr>
            <w:tcW w:w="1260" w:type="dxa"/>
            <w:vAlign w:val="bottom"/>
          </w:tcPr>
          <w:p>
            <w:pPr>
              <w:ind w:left="640"/>
              <w:spacing w:after="0"/>
              <w:rPr>
                <w:sz w:val="20"/>
                <w:szCs w:val="20"/>
                <w:color w:val="auto"/>
              </w:rPr>
            </w:pPr>
            <w:r>
              <w:rPr>
                <w:rFonts w:ascii="Arial" w:cs="Arial" w:eastAsia="Arial" w:hAnsi="Arial"/>
                <w:sz w:val="14"/>
                <w:szCs w:val="14"/>
                <w:b w:val="1"/>
                <w:bCs w:val="1"/>
                <w:color w:val="auto"/>
              </w:rPr>
              <w:t>Shares</w:t>
            </w:r>
          </w:p>
        </w:tc>
        <w:tc>
          <w:tcPr>
            <w:tcW w:w="9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0" w:type="dxa"/>
            <w:vAlign w:val="bottom"/>
          </w:tcPr>
          <w:p>
            <w:pPr>
              <w:spacing w:after="0"/>
              <w:rPr>
                <w:sz w:val="1"/>
                <w:szCs w:val="1"/>
                <w:color w:val="auto"/>
              </w:rPr>
            </w:pPr>
          </w:p>
        </w:tc>
      </w:tr>
    </w:tbl>
    <w:p>
      <w:pPr>
        <w:spacing w:after="0" w:line="98"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55" w:lineRule="exact"/>
        <w:rPr>
          <w:sz w:val="24"/>
          <w:szCs w:val="24"/>
          <w:color w:val="auto"/>
        </w:rPr>
      </w:pPr>
    </w:p>
    <w:p>
      <w:pPr>
        <w:ind w:left="40"/>
        <w:spacing w:after="0"/>
        <w:rPr>
          <w:sz w:val="20"/>
          <w:szCs w:val="20"/>
          <w:color w:val="auto"/>
        </w:rPr>
      </w:pPr>
      <w:r>
        <w:rPr>
          <w:rFonts w:ascii="Arial" w:cs="Arial" w:eastAsia="Arial" w:hAnsi="Arial"/>
          <w:sz w:val="19"/>
          <w:szCs w:val="19"/>
          <w:b w:val="1"/>
          <w:bCs w:val="1"/>
          <w:color w:val="auto"/>
        </w:rPr>
        <w:t>Remarks:</w:t>
      </w:r>
    </w:p>
    <w:p>
      <w:pPr>
        <w:spacing w:after="0" w:line="63" w:lineRule="exact"/>
        <w:rPr>
          <w:sz w:val="24"/>
          <w:szCs w:val="24"/>
          <w:color w:val="auto"/>
        </w:rPr>
      </w:pPr>
    </w:p>
    <w:tbl>
      <w:tblPr>
        <w:tblLayout w:type="fixed"/>
        <w:tblInd w:w="40" w:type="dxa"/>
        <w:tblCellMar>
          <w:top w:w="0" w:type="dxa"/>
          <w:left w:w="0" w:type="dxa"/>
          <w:bottom w:w="0" w:type="dxa"/>
          <w:right w:w="0" w:type="dxa"/>
        </w:tblCellMar>
      </w:tblPr>
      <w:tr>
        <w:trPr>
          <w:trHeight w:val="182"/>
        </w:trPr>
        <w:tc>
          <w:tcPr>
            <w:tcW w:w="8500" w:type="dxa"/>
            <w:vAlign w:val="bottom"/>
            <w:gridSpan w:val="4"/>
          </w:tcPr>
          <w:p>
            <w:pPr>
              <w:spacing w:after="0"/>
              <w:rPr>
                <w:sz w:val="20"/>
                <w:szCs w:val="20"/>
                <w:color w:val="auto"/>
              </w:rPr>
            </w:pPr>
            <w:r>
              <w:rPr>
                <w:rFonts w:ascii="Arial" w:cs="Arial" w:eastAsia="Arial" w:hAnsi="Arial"/>
                <w:sz w:val="14"/>
                <w:szCs w:val="14"/>
                <w:color w:val="008000"/>
              </w:rPr>
              <w:t>No securities are beneficially owned.</w:t>
            </w:r>
          </w:p>
        </w:tc>
        <w:tc>
          <w:tcPr>
            <w:tcW w:w="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8500" w:type="dxa"/>
            <w:vAlign w:val="bottom"/>
            <w:gridSpan w:val="4"/>
          </w:tcPr>
          <w:p>
            <w:pPr>
              <w:spacing w:after="0"/>
              <w:rPr>
                <w:sz w:val="20"/>
                <w:szCs w:val="20"/>
                <w:color w:val="auto"/>
              </w:rPr>
            </w:pPr>
            <w:r>
              <w:rPr>
                <w:rFonts w:ascii="Arial" w:cs="Arial" w:eastAsia="Arial" w:hAnsi="Arial"/>
                <w:sz w:val="14"/>
                <w:szCs w:val="14"/>
                <w:b w:val="1"/>
                <w:bCs w:val="1"/>
                <w:color w:val="auto"/>
              </w:rPr>
              <w:t>No securities are beneficially owned.</w:t>
            </w: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1"/>
        </w:trPr>
        <w:tc>
          <w:tcPr>
            <w:tcW w:w="6540" w:type="dxa"/>
            <w:vAlign w:val="bottom"/>
          </w:tcPr>
          <w:p>
            <w:pPr>
              <w:spacing w:after="0"/>
              <w:rPr>
                <w:sz w:val="22"/>
                <w:szCs w:val="22"/>
                <w:color w:val="auto"/>
              </w:rPr>
            </w:pPr>
          </w:p>
        </w:tc>
        <w:tc>
          <w:tcPr>
            <w:tcW w:w="1960" w:type="dxa"/>
            <w:vAlign w:val="bottom"/>
            <w:gridSpan w:val="3"/>
          </w:tcPr>
          <w:p>
            <w:pPr>
              <w:spacing w:after="0"/>
              <w:rPr>
                <w:sz w:val="20"/>
                <w:szCs w:val="20"/>
                <w:color w:val="auto"/>
              </w:rPr>
            </w:pPr>
            <w:r>
              <w:rPr>
                <w:rFonts w:ascii="Arial" w:cs="Arial" w:eastAsia="Arial" w:hAnsi="Arial"/>
                <w:sz w:val="19"/>
                <w:szCs w:val="19"/>
                <w:color w:val="0000FF"/>
                <w:w w:val="99"/>
              </w:rPr>
              <w:t>/s/ Kevin P. Malcarney,</w:t>
            </w:r>
          </w:p>
        </w:tc>
        <w:tc>
          <w:tcPr>
            <w:tcW w:w="1080" w:type="dxa"/>
            <w:vAlign w:val="bottom"/>
            <w:gridSpan w:val="2"/>
            <w:vMerge w:val="restart"/>
          </w:tcPr>
          <w:p>
            <w:pPr>
              <w:jc w:val="right"/>
              <w:spacing w:after="0"/>
              <w:rPr>
                <w:sz w:val="20"/>
                <w:szCs w:val="20"/>
                <w:color w:val="auto"/>
              </w:rPr>
            </w:pPr>
            <w:r>
              <w:rPr>
                <w:rFonts w:ascii="Arial" w:cs="Arial" w:eastAsia="Arial" w:hAnsi="Arial"/>
                <w:sz w:val="19"/>
                <w:szCs w:val="19"/>
                <w:color w:val="0000FF"/>
              </w:rPr>
              <w:t>03/03/2022</w:t>
            </w:r>
          </w:p>
        </w:tc>
        <w:tc>
          <w:tcPr>
            <w:tcW w:w="0" w:type="dxa"/>
            <w:vAlign w:val="bottom"/>
          </w:tcPr>
          <w:p>
            <w:pPr>
              <w:spacing w:after="0"/>
              <w:rPr>
                <w:sz w:val="1"/>
                <w:szCs w:val="1"/>
                <w:color w:val="auto"/>
              </w:rPr>
            </w:pPr>
          </w:p>
        </w:tc>
      </w:tr>
      <w:tr>
        <w:trPr>
          <w:trHeight w:val="95"/>
        </w:trPr>
        <w:tc>
          <w:tcPr>
            <w:tcW w:w="6540" w:type="dxa"/>
            <w:vAlign w:val="bottom"/>
          </w:tcPr>
          <w:p>
            <w:pPr>
              <w:spacing w:after="0"/>
              <w:rPr>
                <w:sz w:val="8"/>
                <w:szCs w:val="8"/>
                <w:color w:val="auto"/>
              </w:rPr>
            </w:pPr>
          </w:p>
        </w:tc>
        <w:tc>
          <w:tcPr>
            <w:tcW w:w="1260" w:type="dxa"/>
            <w:vAlign w:val="bottom"/>
            <w:tcBorders>
              <w:top w:val="single" w:sz="8" w:color="auto"/>
            </w:tcBorders>
            <w:vMerge w:val="restart"/>
          </w:tcPr>
          <w:p>
            <w:pPr>
              <w:spacing w:after="0" w:line="211" w:lineRule="exact"/>
              <w:rPr>
                <w:sz w:val="20"/>
                <w:szCs w:val="20"/>
                <w:color w:val="auto"/>
              </w:rPr>
            </w:pPr>
            <w:r>
              <w:rPr>
                <w:rFonts w:ascii="Arial" w:cs="Arial" w:eastAsia="Arial" w:hAnsi="Arial"/>
                <w:sz w:val="19"/>
                <w:szCs w:val="19"/>
                <w:color w:val="0000FF"/>
                <w:w w:val="91"/>
              </w:rPr>
              <w:t>Attorney-in-Fact</w:t>
            </w:r>
          </w:p>
        </w:tc>
        <w:tc>
          <w:tcPr>
            <w:tcW w:w="480" w:type="dxa"/>
            <w:vAlign w:val="bottom"/>
            <w:tcBorders>
              <w:top w:val="single" w:sz="8" w:color="auto"/>
            </w:tcBorders>
            <w:vMerge w:val="restart"/>
          </w:tcPr>
          <w:p>
            <w:pPr>
              <w:spacing w:after="0"/>
              <w:rPr>
                <w:sz w:val="8"/>
                <w:szCs w:val="8"/>
                <w:color w:val="auto"/>
              </w:rPr>
            </w:pPr>
          </w:p>
        </w:tc>
        <w:tc>
          <w:tcPr>
            <w:tcW w:w="220" w:type="dxa"/>
            <w:vAlign w:val="bottom"/>
            <w:vMerge w:val="restart"/>
          </w:tcPr>
          <w:p>
            <w:pPr>
              <w:spacing w:after="0"/>
              <w:rPr>
                <w:sz w:val="8"/>
                <w:szCs w:val="8"/>
                <w:color w:val="auto"/>
              </w:rPr>
            </w:pPr>
          </w:p>
        </w:tc>
        <w:tc>
          <w:tcPr>
            <w:tcW w:w="1080" w:type="dxa"/>
            <w:vAlign w:val="bottom"/>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0"/>
        </w:trPr>
        <w:tc>
          <w:tcPr>
            <w:tcW w:w="6540" w:type="dxa"/>
            <w:vAlign w:val="bottom"/>
          </w:tcPr>
          <w:p>
            <w:pPr>
              <w:spacing w:after="0"/>
              <w:rPr>
                <w:sz w:val="8"/>
                <w:szCs w:val="8"/>
                <w:color w:val="auto"/>
              </w:rPr>
            </w:pPr>
          </w:p>
        </w:tc>
        <w:tc>
          <w:tcPr>
            <w:tcW w:w="1260" w:type="dxa"/>
            <w:vAlign w:val="bottom"/>
            <w:tcBorders>
              <w:top w:val="single" w:sz="8" w:color="auto"/>
              <w:bottom w:val="single" w:sz="8" w:color="auto"/>
            </w:tcBorders>
            <w:vMerge w:val="continue"/>
          </w:tcPr>
          <w:p>
            <w:pPr>
              <w:spacing w:after="0"/>
              <w:rPr>
                <w:sz w:val="8"/>
                <w:szCs w:val="8"/>
                <w:color w:val="auto"/>
              </w:rPr>
            </w:pPr>
          </w:p>
        </w:tc>
        <w:tc>
          <w:tcPr>
            <w:tcW w:w="480" w:type="dxa"/>
            <w:vAlign w:val="bottom"/>
            <w:tcBorders>
              <w:top w:val="single" w:sz="8" w:color="auto"/>
            </w:tcBorders>
            <w:vMerge w:val="continue"/>
          </w:tcPr>
          <w:p>
            <w:pPr>
              <w:spacing w:after="0"/>
              <w:rPr>
                <w:sz w:val="8"/>
                <w:szCs w:val="8"/>
                <w:color w:val="auto"/>
              </w:rPr>
            </w:pPr>
          </w:p>
        </w:tc>
        <w:tc>
          <w:tcPr>
            <w:tcW w:w="22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860" w:type="dxa"/>
            <w:vAlign w:val="bottom"/>
            <w:tcBorders>
              <w:top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86" w:lineRule="exact"/>
        <w:rPr>
          <w:sz w:val="24"/>
          <w:szCs w:val="24"/>
          <w:color w:val="auto"/>
        </w:rPr>
      </w:pPr>
    </w:p>
    <w:p>
      <w:pPr>
        <w:ind w:left="6580"/>
        <w:spacing w:after="0"/>
        <w:rPr>
          <w:sz w:val="20"/>
          <w:szCs w:val="20"/>
          <w:color w:val="auto"/>
        </w:rPr>
      </w:pPr>
      <w:r>
        <w:rPr>
          <w:rFonts w:ascii="Arial" w:cs="Arial" w:eastAsia="Arial" w:hAnsi="Arial"/>
          <w:sz w:val="14"/>
          <w:szCs w:val="14"/>
          <w:color w:val="auto"/>
        </w:rPr>
        <w:t>** Signature of Reporting Person  Date</w:t>
      </w:r>
    </w:p>
    <w:p>
      <w:pPr>
        <w:spacing w:after="0" w:line="55"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41"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55" w:lineRule="exact"/>
        <w:rPr>
          <w:sz w:val="24"/>
          <w:szCs w:val="24"/>
          <w:color w:val="auto"/>
        </w:rPr>
      </w:pPr>
    </w:p>
    <w:p>
      <w:pPr>
        <w:jc w:val="both"/>
        <w:ind w:left="40" w:right="2580" w:hanging="2"/>
        <w:spacing w:after="0" w:line="319" w:lineRule="auto"/>
        <w:tabs>
          <w:tab w:leader="none" w:pos="192" w:val="left"/>
        </w:tabs>
        <w:numPr>
          <w:ilvl w:val="0"/>
          <w:numId w:val="4"/>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ind w:left="40" w:right="520"/>
        <w:spacing w:after="0" w:line="280" w:lineRule="auto"/>
        <w:rPr>
          <w:sz w:val="20"/>
          <w:szCs w:val="20"/>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31" w:right="479" w:bottom="1440" w:gutter="0" w:footer="0" w:header="0"/>
          <w:type w:val="continuous"/>
        </w:sectPr>
      </w:pPr>
    </w:p>
    <w:bookmarkStart w:id="1" w:name="page2"/>
    <w:bookmarkEnd w:id="1"/>
    <w:p>
      <w:pPr>
        <w:jc w:val="center"/>
        <w:ind w:right="-4"/>
        <w:spacing w:after="0"/>
        <w:rPr>
          <w:sz w:val="20"/>
          <w:szCs w:val="20"/>
          <w:color w:val="auto"/>
        </w:rPr>
      </w:pPr>
      <w:r>
        <w:rPr>
          <w:rFonts w:ascii="Arial" w:cs="Arial" w:eastAsia="Arial" w:hAnsi="Arial"/>
          <w:sz w:val="23"/>
          <w:szCs w:val="23"/>
          <w:b w:val="1"/>
          <w:bCs w:val="1"/>
          <w:color w:val="auto"/>
        </w:rPr>
        <w:t>February 22, 2022</w:t>
      </w:r>
    </w:p>
    <w:p>
      <w:pPr>
        <w:spacing w:after="0" w:line="225" w:lineRule="exact"/>
        <w:rPr>
          <w:sz w:val="20"/>
          <w:szCs w:val="20"/>
          <w:color w:val="auto"/>
        </w:rPr>
      </w:pPr>
    </w:p>
    <w:p>
      <w:pPr>
        <w:jc w:val="center"/>
        <w:ind w:right="-4"/>
        <w:spacing w:after="0"/>
        <w:rPr>
          <w:sz w:val="20"/>
          <w:szCs w:val="20"/>
          <w:color w:val="auto"/>
        </w:rPr>
      </w:pPr>
      <w:r>
        <w:rPr>
          <w:rFonts w:ascii="Arial" w:cs="Arial" w:eastAsia="Arial" w:hAnsi="Arial"/>
          <w:sz w:val="23"/>
          <w:szCs w:val="23"/>
          <w:b w:val="1"/>
          <w:bCs w:val="1"/>
          <w:color w:val="auto"/>
        </w:rPr>
        <w:t>POWER OF ATTORNEY</w:t>
      </w:r>
    </w:p>
    <w:p>
      <w:pPr>
        <w:spacing w:after="0" w:line="231" w:lineRule="exact"/>
        <w:rPr>
          <w:sz w:val="20"/>
          <w:szCs w:val="20"/>
          <w:color w:val="auto"/>
        </w:rPr>
      </w:pPr>
    </w:p>
    <w:p>
      <w:pPr>
        <w:jc w:val="both"/>
        <w:ind w:left="5" w:firstLine="692"/>
        <w:spacing w:after="0" w:line="261" w:lineRule="auto"/>
        <w:rPr>
          <w:sz w:val="20"/>
          <w:szCs w:val="20"/>
          <w:color w:val="auto"/>
        </w:rPr>
      </w:pPr>
      <w:r>
        <w:rPr>
          <w:rFonts w:ascii="Arial" w:cs="Arial" w:eastAsia="Arial" w:hAnsi="Arial"/>
          <w:sz w:val="21"/>
          <w:szCs w:val="21"/>
          <w:color w:val="auto"/>
        </w:rPr>
        <w:t>KNOW ALL BY THESE PRESENTS, that the undersigned hereby constitutes and appoints each of Kevin P. Malcarney and Amelia McKeithen signing singly, the undersigned’s true and lawful attorney-in-fact to: (i) execute for and on behalf of the undersigned, in the undersigned’s capacity as an officer and/or director and/or owner of greater than 10% of the outstanding Common Stock of Clearway Energy, Inc., a Delaware corporation (the "Company"), Forms 3, 4, and 5 in accordance with Section 16(a) of the Securities Exchange Act of 1934 and the rules thereunder;</w:t>
      </w:r>
    </w:p>
    <w:p>
      <w:pPr>
        <w:spacing w:after="0" w:line="4" w:lineRule="exact"/>
        <w:rPr>
          <w:sz w:val="20"/>
          <w:szCs w:val="20"/>
          <w:color w:val="auto"/>
        </w:rPr>
      </w:pPr>
    </w:p>
    <w:p>
      <w:pPr>
        <w:jc w:val="both"/>
        <w:ind w:left="5" w:hanging="5"/>
        <w:spacing w:after="0" w:line="236" w:lineRule="auto"/>
        <w:tabs>
          <w:tab w:leader="none" w:pos="373" w:val="left"/>
        </w:tabs>
        <w:numPr>
          <w:ilvl w:val="0"/>
          <w:numId w:val="5"/>
        </w:numPr>
        <w:rPr>
          <w:rFonts w:ascii="Arial" w:cs="Arial" w:eastAsia="Arial" w:hAnsi="Arial"/>
          <w:sz w:val="23"/>
          <w:szCs w:val="23"/>
          <w:color w:val="auto"/>
        </w:rPr>
      </w:pPr>
      <w:r>
        <w:rPr>
          <w:rFonts w:ascii="Arial" w:cs="Arial" w:eastAsia="Arial" w:hAnsi="Arial"/>
          <w:sz w:val="23"/>
          <w:szCs w:val="23"/>
          <w:color w:val="auto"/>
        </w:rPr>
        <w:t>do and perform any and all acts for and on behalf of the undersigned which may be necessary or desirable to complete and execute any such Form 3, 4, or 5 and timely file such form with the United States Securities and Exchange Commission and any stock exchange or similar authority, including the New York Stock Exchange; and (iii) 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5" w:lineRule="exact"/>
        <w:rPr>
          <w:sz w:val="20"/>
          <w:szCs w:val="20"/>
          <w:color w:val="auto"/>
        </w:rPr>
      </w:pPr>
    </w:p>
    <w:p>
      <w:pPr>
        <w:jc w:val="both"/>
        <w:ind w:left="5" w:firstLine="692"/>
        <w:spacing w:after="0" w:line="265" w:lineRule="auto"/>
        <w:rPr>
          <w:sz w:val="20"/>
          <w:szCs w:val="20"/>
          <w:color w:val="auto"/>
        </w:rPr>
      </w:pPr>
      <w:r>
        <w:rPr>
          <w:rFonts w:ascii="Arial" w:cs="Arial" w:eastAsia="Arial" w:hAnsi="Arial"/>
          <w:sz w:val="21"/>
          <w:szCs w:val="21"/>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attorney-in-fact's substitute or substitutes, shall lawfully do or cause to be done by virtue of this power of attorney and the rights and powers herein granted. Each of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172" w:lineRule="exact"/>
        <w:rPr>
          <w:sz w:val="20"/>
          <w:szCs w:val="20"/>
          <w:color w:val="auto"/>
        </w:rPr>
      </w:pPr>
    </w:p>
    <w:p>
      <w:pPr>
        <w:jc w:val="both"/>
        <w:ind w:left="5" w:firstLine="692"/>
        <w:spacing w:after="0" w:line="283" w:lineRule="auto"/>
        <w:rPr>
          <w:sz w:val="20"/>
          <w:szCs w:val="20"/>
          <w:color w:val="auto"/>
        </w:rPr>
      </w:pPr>
      <w:r>
        <w:rPr>
          <w:rFonts w:ascii="Arial" w:cs="Arial" w:eastAsia="Arial" w:hAnsi="Arial"/>
          <w:sz w:val="21"/>
          <w:szCs w:val="21"/>
          <w:color w:val="auto"/>
        </w:rPr>
        <w:t>This Power of Attorney shall remain in full force and effect until the undersigned is no longer required to file Forms 3, 4, and 5 with respect to the undersigned’s holdings of and transactions in securities issued by the Company, unless earlier revoked by each of the undersigned in a signed writing delivered to the foregoing attorneys-in-fact.</w:t>
      </w:r>
    </w:p>
    <w:p>
      <w:pPr>
        <w:spacing w:after="0" w:line="154" w:lineRule="exact"/>
        <w:rPr>
          <w:sz w:val="20"/>
          <w:szCs w:val="20"/>
          <w:color w:val="auto"/>
        </w:rPr>
      </w:pPr>
    </w:p>
    <w:p>
      <w:pPr>
        <w:jc w:val="both"/>
        <w:ind w:left="5" w:firstLine="692"/>
        <w:spacing w:after="0" w:line="261" w:lineRule="auto"/>
        <w:rPr>
          <w:sz w:val="20"/>
          <w:szCs w:val="20"/>
          <w:color w:val="auto"/>
        </w:rPr>
      </w:pPr>
      <w:r>
        <w:rPr>
          <w:rFonts w:ascii="Arial" w:cs="Arial" w:eastAsia="Arial" w:hAnsi="Arial"/>
          <w:sz w:val="23"/>
          <w:szCs w:val="23"/>
          <w:color w:val="auto"/>
        </w:rPr>
        <w:t>IN WITNESS WHEREOF, the undersigned have caused this Power of Attorney to be executed as of date first written above.</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4665"/>
        <w:spacing w:after="0"/>
        <w:rPr>
          <w:sz w:val="20"/>
          <w:szCs w:val="20"/>
          <w:color w:val="auto"/>
        </w:rPr>
      </w:pPr>
      <w:r>
        <w:rPr>
          <w:rFonts w:ascii="Arial" w:cs="Arial" w:eastAsia="Arial" w:hAnsi="Arial"/>
          <w:sz w:val="23"/>
          <w:szCs w:val="23"/>
          <w:color w:val="auto"/>
        </w:rPr>
        <w:t>Jennifer E. Lowry</w:t>
      </w:r>
    </w:p>
    <w:p>
      <w:pPr>
        <w:spacing w:after="0" w:line="254" w:lineRule="exact"/>
        <w:rPr>
          <w:sz w:val="20"/>
          <w:szCs w:val="20"/>
          <w:color w:val="auto"/>
        </w:rPr>
      </w:pPr>
    </w:p>
    <w:p>
      <w:pPr>
        <w:ind w:left="4665"/>
        <w:spacing w:after="0"/>
        <w:rPr>
          <w:sz w:val="20"/>
          <w:szCs w:val="20"/>
          <w:color w:val="auto"/>
        </w:rPr>
      </w:pPr>
      <w:r>
        <w:rPr>
          <w:rFonts w:ascii="Arial" w:cs="Arial" w:eastAsia="Arial" w:hAnsi="Arial"/>
          <w:sz w:val="23"/>
          <w:szCs w:val="23"/>
          <w:color w:val="auto"/>
        </w:rPr>
        <w:t>/s/ Jennifer E. Lowry</w:t>
      </w:r>
    </w:p>
    <w:p>
      <w:pPr>
        <w:spacing w:after="0" w:line="15" w:lineRule="exact"/>
        <w:rPr>
          <w:sz w:val="20"/>
          <w:szCs w:val="20"/>
          <w:color w:val="auto"/>
        </w:rPr>
      </w:pPr>
    </w:p>
    <w:p>
      <w:pPr>
        <w:ind w:left="4665"/>
        <w:spacing w:after="0"/>
        <w:rPr>
          <w:sz w:val="20"/>
          <w:szCs w:val="20"/>
          <w:color w:val="auto"/>
        </w:rPr>
      </w:pPr>
      <w:r>
        <w:rPr>
          <w:rFonts w:ascii="Arial" w:cs="Arial" w:eastAsia="Arial" w:hAnsi="Arial"/>
          <w:sz w:val="23"/>
          <w:szCs w:val="23"/>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right="-4"/>
        <w:spacing w:after="0"/>
        <w:rPr>
          <w:sz w:val="20"/>
          <w:szCs w:val="20"/>
          <w:color w:val="auto"/>
        </w:rPr>
      </w:pPr>
      <w:r>
        <w:rPr>
          <w:rFonts w:ascii="Arial" w:cs="Arial" w:eastAsia="Arial" w:hAnsi="Arial"/>
          <w:sz w:val="23"/>
          <w:szCs w:val="23"/>
          <w:color w:val="auto"/>
        </w:rPr>
        <w:t>1</w:t>
      </w:r>
    </w:p>
    <w:sectPr>
      <w:pgSz w:w="11900" w:h="16838" w:orient="portrait"/>
      <w:cols w:equalWidth="0" w:num="1">
        <w:col w:w="10945"/>
      </w:cols>
      <w:pgMar w:left="475" w:top="369" w:right="4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lowerRoman"/>
      <w:start w:val="2"/>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748373" TargetMode="External"/><Relationship Id="rId12" Type="http://schemas.openxmlformats.org/officeDocument/2006/relationships/hyperlink" Target="http://www.sec.gov/cgi-bin/browse-edgar?action=getcompany&amp;CIK=00015676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2022-03-03T15:26:04Z</dcterms:created>
  <dcterms:modified xsi:type="dcterms:W3CDTF">2022-03-03T15:26:04Z</dcterms:modified>
</cp:coreProperties>
</file>