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2"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8"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91897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9189720"/>
                    </a:xfrm>
                    <a:prstGeom prst="rect">
                      <a:avLst/>
                    </a:prstGeom>
                    <a:noFill/>
                  </pic:spPr>
                </pic:pic>
              </a:graphicData>
            </a:graphic>
          </wp:anchor>
        </w:drawing>
      </w:r>
    </w:p>
    <w:p>
      <w:pPr>
        <w:spacing w:after="0" w:line="90" w:lineRule="exact"/>
        <w:rPr>
          <w:sz w:val="24"/>
          <w:szCs w:val="24"/>
          <w:color w:val="auto"/>
        </w:rPr>
      </w:pPr>
    </w:p>
    <w:p>
      <w:pPr>
        <w:sectPr>
          <w:pgSz w:w="11900" w:h="16890" w:orient="portrait"/>
          <w:cols w:equalWidth="0" w:num="2">
            <w:col w:w="2240" w:space="440"/>
            <w:col w:w="8400"/>
          </w:cols>
          <w:pgMar w:left="460" w:top="226" w:right="35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TotalEnergies SE</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020" w:type="dxa"/>
            <w:vAlign w:val="bottom"/>
          </w:tcPr>
          <w:p>
            <w:pPr>
              <w:ind w:left="40"/>
              <w:spacing w:after="0"/>
              <w:rPr>
                <w:sz w:val="20"/>
                <w:szCs w:val="20"/>
                <w:color w:val="auto"/>
              </w:rPr>
            </w:pPr>
            <w:r>
              <w:rPr>
                <w:rFonts w:ascii="Arial" w:cs="Arial" w:eastAsia="Arial" w:hAnsi="Arial"/>
                <w:sz w:val="14"/>
                <w:szCs w:val="14"/>
                <w:color w:val="auto"/>
              </w:rPr>
              <w:t>(First)</w:t>
            </w:r>
          </w:p>
        </w:tc>
        <w:tc>
          <w:tcPr>
            <w:tcW w:w="1420" w:type="dxa"/>
            <w:vAlign w:val="bottom"/>
          </w:tcPr>
          <w:p>
            <w:pPr>
              <w:ind w:left="24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220" w:type="dxa"/>
            <w:vAlign w:val="bottom"/>
            <w:gridSpan w:val="2"/>
          </w:tcPr>
          <w:p>
            <w:pPr>
              <w:spacing w:after="0"/>
              <w:rPr>
                <w:sz w:val="20"/>
                <w:szCs w:val="20"/>
                <w:color w:val="auto"/>
              </w:rPr>
            </w:pPr>
            <w:r>
              <w:rPr>
                <w:rFonts w:ascii="Arial" w:cs="Arial" w:eastAsia="Arial" w:hAnsi="Arial"/>
                <w:sz w:val="18"/>
                <w:szCs w:val="18"/>
                <w:color w:val="0000FF"/>
              </w:rPr>
              <w:t>2, PLACE JEAN MILLIER</w:t>
            </w:r>
          </w:p>
        </w:tc>
        <w:tc>
          <w:tcPr>
            <w:tcW w:w="142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2"/>
              </w:rPr>
              <w:t>LA DEFENSE 6</w:t>
            </w:r>
          </w:p>
        </w:tc>
        <w:tc>
          <w:tcPr>
            <w:tcW w:w="102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70"/>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2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8"/>
              </w:rPr>
              <w:t>COURBEVOIE</w:t>
            </w:r>
          </w:p>
        </w:tc>
        <w:tc>
          <w:tcPr>
            <w:tcW w:w="1020" w:type="dxa"/>
            <w:vAlign w:val="bottom"/>
          </w:tcPr>
          <w:p>
            <w:pPr>
              <w:ind w:left="40"/>
              <w:spacing w:after="0"/>
              <w:rPr>
                <w:sz w:val="20"/>
                <w:szCs w:val="20"/>
                <w:color w:val="auto"/>
              </w:rPr>
            </w:pPr>
            <w:r>
              <w:rPr>
                <w:rFonts w:ascii="Arial" w:cs="Arial" w:eastAsia="Arial" w:hAnsi="Arial"/>
                <w:sz w:val="18"/>
                <w:szCs w:val="18"/>
                <w:color w:val="0000FF"/>
              </w:rPr>
              <w:t>I0</w:t>
            </w:r>
          </w:p>
        </w:tc>
        <w:tc>
          <w:tcPr>
            <w:tcW w:w="1420" w:type="dxa"/>
            <w:vAlign w:val="bottom"/>
          </w:tcPr>
          <w:p>
            <w:pPr>
              <w:ind w:left="240"/>
              <w:spacing w:after="0"/>
              <w:rPr>
                <w:sz w:val="20"/>
                <w:szCs w:val="20"/>
                <w:color w:val="auto"/>
              </w:rPr>
            </w:pPr>
            <w:r>
              <w:rPr>
                <w:rFonts w:ascii="Arial" w:cs="Arial" w:eastAsia="Arial" w:hAnsi="Arial"/>
                <w:sz w:val="18"/>
                <w:szCs w:val="18"/>
                <w:color w:val="0000FF"/>
              </w:rPr>
              <w:t>92400</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020" w:type="dxa"/>
            <w:vAlign w:val="bottom"/>
          </w:tcPr>
          <w:p>
            <w:pPr>
              <w:ind w:left="40"/>
              <w:spacing w:after="0"/>
              <w:rPr>
                <w:sz w:val="20"/>
                <w:szCs w:val="20"/>
                <w:color w:val="auto"/>
              </w:rPr>
            </w:pPr>
            <w:r>
              <w:rPr>
                <w:rFonts w:ascii="Arial" w:cs="Arial" w:eastAsia="Arial" w:hAnsi="Arial"/>
                <w:sz w:val="14"/>
                <w:szCs w:val="14"/>
                <w:color w:val="auto"/>
              </w:rPr>
              <w:t>(State)</w:t>
            </w:r>
          </w:p>
        </w:tc>
        <w:tc>
          <w:tcPr>
            <w:tcW w:w="1420" w:type="dxa"/>
            <w:vAlign w:val="bottom"/>
          </w:tcPr>
          <w:p>
            <w:pPr>
              <w:ind w:left="2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Clearway Energy,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CWEN</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68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68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800" w:type="dxa"/>
            <w:vAlign w:val="bottom"/>
            <w:tcBorders>
              <w:bottom w:val="single" w:sz="8" w:color="0000EE"/>
            </w:tcBorders>
          </w:tcPr>
          <w:p>
            <w:pPr>
              <w:spacing w:after="0"/>
              <w:rPr>
                <w:sz w:val="3"/>
                <w:szCs w:val="3"/>
                <w:color w:val="auto"/>
              </w:rPr>
            </w:pPr>
          </w:p>
        </w:tc>
        <w:tc>
          <w:tcPr>
            <w:tcW w:w="1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80" w:type="dxa"/>
            <w:vAlign w:val="bottom"/>
            <w:vMerge w:val="restart"/>
          </w:tcPr>
          <w:p>
            <w:pPr>
              <w:ind w:left="6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600" w:type="dxa"/>
            <w:vAlign w:val="bottom"/>
            <w:vMerge w:val="restart"/>
          </w:tcPr>
          <w:p>
            <w:pPr>
              <w:ind w:left="14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36"/>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8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48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7"/>
                <w:szCs w:val="17"/>
                <w:color w:val="auto"/>
              </w:rPr>
            </w:pPr>
          </w:p>
        </w:tc>
        <w:tc>
          <w:tcPr>
            <w:tcW w:w="1480" w:type="dxa"/>
            <w:vAlign w:val="bottom"/>
          </w:tcPr>
          <w:p>
            <w:pPr>
              <w:ind w:left="380"/>
              <w:spacing w:after="0"/>
              <w:rPr>
                <w:sz w:val="20"/>
                <w:szCs w:val="20"/>
                <w:color w:val="auto"/>
              </w:rPr>
            </w:pPr>
            <w:r>
              <w:rPr>
                <w:rFonts w:ascii="Arial" w:cs="Arial" w:eastAsia="Arial" w:hAnsi="Arial"/>
                <w:sz w:val="14"/>
                <w:szCs w:val="14"/>
                <w:color w:val="auto"/>
              </w:rPr>
              <w:t>Officer (give title</w:t>
            </w:r>
          </w:p>
        </w:tc>
        <w:tc>
          <w:tcPr>
            <w:tcW w:w="1600" w:type="dxa"/>
            <w:vAlign w:val="bottom"/>
          </w:tcPr>
          <w:p>
            <w:pPr>
              <w:ind w:left="46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23"/>
        </w:trPr>
        <w:tc>
          <w:tcPr>
            <w:tcW w:w="2000" w:type="dxa"/>
            <w:vAlign w:val="bottom"/>
            <w:gridSpan w:val="3"/>
          </w:tcPr>
          <w:p>
            <w:pPr>
              <w:ind w:left="80"/>
              <w:spacing w:after="0"/>
              <w:rPr>
                <w:sz w:val="20"/>
                <w:szCs w:val="20"/>
                <w:color w:val="auto"/>
              </w:rPr>
            </w:pPr>
            <w:r>
              <w:rPr>
                <w:rFonts w:ascii="Arial" w:cs="Arial" w:eastAsia="Arial" w:hAnsi="Arial"/>
                <w:sz w:val="18"/>
                <w:szCs w:val="18"/>
                <w:color w:val="0000FF"/>
              </w:rPr>
              <w:t>04/01/2023</w:t>
            </w: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ind w:left="380"/>
              <w:spacing w:after="0"/>
              <w:rPr>
                <w:sz w:val="20"/>
                <w:szCs w:val="20"/>
                <w:color w:val="auto"/>
              </w:rPr>
            </w:pPr>
            <w:r>
              <w:rPr>
                <w:rFonts w:ascii="Arial" w:cs="Arial" w:eastAsia="Arial" w:hAnsi="Arial"/>
                <w:sz w:val="14"/>
                <w:szCs w:val="14"/>
                <w:color w:val="auto"/>
              </w:rPr>
              <w:t>below)</w:t>
            </w:r>
          </w:p>
        </w:tc>
        <w:tc>
          <w:tcPr>
            <w:tcW w:w="1600" w:type="dxa"/>
            <w:vAlign w:val="bottom"/>
          </w:tcPr>
          <w:p>
            <w:pPr>
              <w:ind w:left="46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800" w:type="dxa"/>
            <w:vAlign w:val="bottom"/>
            <w:tcBorders>
              <w:bottom w:val="single" w:sz="8" w:color="2C2C2C"/>
            </w:tcBorders>
          </w:tcPr>
          <w:p>
            <w:pPr>
              <w:spacing w:after="0"/>
              <w:rPr>
                <w:sz w:val="9"/>
                <w:szCs w:val="9"/>
                <w:color w:val="auto"/>
              </w:rPr>
            </w:pPr>
          </w:p>
        </w:tc>
        <w:tc>
          <w:tcPr>
            <w:tcW w:w="18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9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r>
        <w:trPr>
          <w:trHeight w:val="189"/>
        </w:trPr>
        <w:tc>
          <w:tcPr>
            <w:tcW w:w="2000" w:type="dxa"/>
            <w:vAlign w:val="bottom"/>
            <w:gridSpan w:val="3"/>
          </w:tcPr>
          <w:p>
            <w:pPr>
              <w:ind w:left="80"/>
              <w:spacing w:after="0" w:line="189" w:lineRule="exact"/>
              <w:rPr>
                <w:sz w:val="20"/>
                <w:szCs w:val="20"/>
                <w:color w:val="auto"/>
              </w:rPr>
            </w:pPr>
            <w:r>
              <w:rPr>
                <w:rFonts w:ascii="Arial" w:cs="Arial" w:eastAsia="Arial" w:hAnsi="Arial"/>
                <w:sz w:val="18"/>
                <w:szCs w:val="18"/>
                <w:color w:val="0000FF"/>
              </w:rPr>
              <w:t>04/03/2023</w:t>
            </w:r>
          </w:p>
        </w:tc>
        <w:tc>
          <w:tcPr>
            <w:tcW w:w="184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color w:val="auto"/>
              </w:rPr>
              <w:t>Line)</w:t>
            </w: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80" w:type="dxa"/>
            <w:vAlign w:val="bottom"/>
            <w:gridSpan w:val="2"/>
          </w:tcPr>
          <w:p>
            <w:pPr>
              <w:ind w:left="40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bl>
    <w:p>
      <w:pPr>
        <w:spacing w:after="0" w:line="18" w:lineRule="exact"/>
        <w:rPr>
          <w:sz w:val="24"/>
          <w:szCs w:val="24"/>
          <w:color w:val="auto"/>
        </w:rPr>
      </w:pPr>
    </w:p>
    <w:tbl>
      <w:tblPr>
        <w:tblLayout w:type="fixed"/>
        <w:tblInd w:w="4100" w:type="dxa"/>
        <w:tblCellMar>
          <w:top w:w="0" w:type="dxa"/>
          <w:left w:w="0" w:type="dxa"/>
          <w:bottom w:w="0" w:type="dxa"/>
          <w:right w:w="0" w:type="dxa"/>
        </w:tblCellMar>
      </w:tblPr>
      <w:tr>
        <w:trPr>
          <w:trHeight w:val="161"/>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460" w:type="dxa"/>
            <w:vAlign w:val="bottom"/>
          </w:tcPr>
          <w:p>
            <w:pPr>
              <w:ind w:left="120"/>
              <w:spacing w:after="0"/>
              <w:rPr>
                <w:sz w:val="20"/>
                <w:szCs w:val="20"/>
                <w:color w:val="auto"/>
              </w:rPr>
            </w:pPr>
            <w:r>
              <w:rPr>
                <w:rFonts w:ascii="Arial" w:cs="Arial" w:eastAsia="Arial" w:hAnsi="Arial"/>
                <w:sz w:val="14"/>
                <w:szCs w:val="14"/>
                <w:color w:val="auto"/>
                <w:w w:val="95"/>
              </w:rPr>
              <w:t>Form filed by More than One Reporting</w:t>
            </w:r>
          </w:p>
        </w:tc>
        <w:tc>
          <w:tcPr>
            <w:tcW w:w="0" w:type="dxa"/>
            <w:vAlign w:val="bottom"/>
          </w:tcPr>
          <w:p>
            <w:pPr>
              <w:spacing w:after="0"/>
              <w:rPr>
                <w:sz w:val="1"/>
                <w:szCs w:val="1"/>
                <w:color w:val="auto"/>
              </w:rPr>
            </w:pPr>
          </w:p>
        </w:tc>
      </w:tr>
      <w:tr>
        <w:trPr>
          <w:trHeight w:val="117"/>
        </w:trPr>
        <w:tc>
          <w:tcPr>
            <w:tcW w:w="220" w:type="dxa"/>
            <w:vAlign w:val="bottom"/>
            <w:vMerge w:val="continue"/>
          </w:tcPr>
          <w:p>
            <w:pPr>
              <w:spacing w:after="0"/>
              <w:rPr>
                <w:sz w:val="10"/>
                <w:szCs w:val="10"/>
                <w:color w:val="auto"/>
              </w:rPr>
            </w:pPr>
          </w:p>
        </w:tc>
        <w:tc>
          <w:tcPr>
            <w:tcW w:w="2460" w:type="dxa"/>
            <w:vAlign w:val="bottom"/>
            <w:vMerge w:val="restart"/>
          </w:tcPr>
          <w:p>
            <w:pPr>
              <w:ind w:left="120"/>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40"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90" w:orient="portrait"/>
          <w:cols w:equalWidth="0" w:num="2">
            <w:col w:w="3760" w:space="80"/>
            <w:col w:w="7240"/>
          </w:cols>
          <w:pgMar w:left="460" w:top="226" w:right="359" w:bottom="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24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60" w:type="dxa"/>
            <w:vAlign w:val="bottom"/>
          </w:tcPr>
          <w:p>
            <w:pPr>
              <w:ind w:left="6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4"/>
                <w:szCs w:val="14"/>
                <w:color w:val="auto"/>
              </w:rPr>
            </w:pPr>
          </w:p>
        </w:tc>
        <w:tc>
          <w:tcPr>
            <w:tcW w:w="196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60"/>
              <w:spacing w:after="0"/>
              <w:rPr>
                <w:sz w:val="20"/>
                <w:szCs w:val="20"/>
                <w:color w:val="auto"/>
              </w:rPr>
            </w:pPr>
            <w:r>
              <w:rPr>
                <w:rFonts w:ascii="Arial" w:cs="Arial" w:eastAsia="Arial" w:hAnsi="Arial"/>
                <w:sz w:val="12"/>
                <w:szCs w:val="12"/>
                <w:b w:val="1"/>
                <w:bCs w:val="1"/>
                <w:color w:val="auto"/>
              </w:rPr>
              <w:t>6. Ownership</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400" w:type="dxa"/>
            <w:vAlign w:val="bottom"/>
          </w:tcPr>
          <w:p>
            <w:pPr>
              <w:spacing w:after="0"/>
              <w:rPr>
                <w:sz w:val="11"/>
                <w:szCs w:val="11"/>
                <w:color w:val="auto"/>
              </w:rPr>
            </w:pPr>
          </w:p>
        </w:tc>
        <w:tc>
          <w:tcPr>
            <w:tcW w:w="1660" w:type="dxa"/>
            <w:vAlign w:val="bottom"/>
          </w:tcPr>
          <w:p>
            <w:pPr>
              <w:ind w:left="6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400" w:type="dxa"/>
            <w:vAlign w:val="bottom"/>
          </w:tcPr>
          <w:p>
            <w:pPr>
              <w:spacing w:after="0"/>
              <w:rPr>
                <w:sz w:val="11"/>
                <w:szCs w:val="11"/>
                <w:color w:val="auto"/>
              </w:rPr>
            </w:pPr>
          </w:p>
        </w:tc>
        <w:tc>
          <w:tcPr>
            <w:tcW w:w="1660" w:type="dxa"/>
            <w:vAlign w:val="bottom"/>
          </w:tcPr>
          <w:p>
            <w:pPr>
              <w:ind w:left="600"/>
              <w:spacing w:after="0" w:line="136"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60"/>
              <w:spacing w:after="0" w:line="136" w:lineRule="exact"/>
              <w:rPr>
                <w:sz w:val="20"/>
                <w:szCs w:val="20"/>
                <w:color w:val="auto"/>
              </w:rPr>
            </w:pPr>
            <w:r>
              <w:rPr>
                <w:rFonts w:ascii="Arial" w:cs="Arial" w:eastAsia="Arial" w:hAnsi="Arial"/>
                <w:sz w:val="12"/>
                <w:szCs w:val="12"/>
                <w:b w:val="1"/>
                <w:bCs w:val="1"/>
                <w:color w:val="auto"/>
              </w:rPr>
              <w:t>(D) or</w:t>
            </w:r>
          </w:p>
        </w:tc>
        <w:tc>
          <w:tcPr>
            <w:tcW w:w="9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4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160"/>
              <w:spacing w:after="0" w:line="136" w:lineRule="exact"/>
              <w:rPr>
                <w:sz w:val="20"/>
                <w:szCs w:val="20"/>
                <w:color w:val="auto"/>
              </w:rPr>
            </w:pPr>
            <w:r>
              <w:rPr>
                <w:rFonts w:ascii="Arial" w:cs="Arial" w:eastAsia="Arial" w:hAnsi="Arial"/>
                <w:sz w:val="12"/>
                <w:szCs w:val="12"/>
                <w:b w:val="1"/>
                <w:bCs w:val="1"/>
                <w:color w:val="auto"/>
              </w:rPr>
              <w:t>Indirect (I)</w:t>
            </w:r>
          </w:p>
        </w:tc>
        <w:tc>
          <w:tcPr>
            <w:tcW w:w="9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4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10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160"/>
              <w:spacing w:after="0" w:line="136"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40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8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720" w:type="dxa"/>
            <w:vAlign w:val="bottom"/>
            <w:tcBorders>
              <w:top w:val="single" w:sz="8" w:color="2C2C2C"/>
            </w:tcBorders>
          </w:tcPr>
          <w:p>
            <w:pPr>
              <w:spacing w:after="0"/>
              <w:rPr>
                <w:sz w:val="7"/>
                <w:szCs w:val="7"/>
                <w:color w:val="auto"/>
              </w:rPr>
            </w:pPr>
          </w:p>
        </w:tc>
        <w:tc>
          <w:tcPr>
            <w:tcW w:w="580" w:type="dxa"/>
            <w:vAlign w:val="bottom"/>
            <w:tcBorders>
              <w:top w:val="single" w:sz="8" w:color="2C2C2C"/>
            </w:tcBorders>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660" w:type="dxa"/>
            <w:vAlign w:val="bottom"/>
            <w:tcBorders>
              <w:top w:val="single" w:sz="8" w:color="2C2C2C"/>
            </w:tcBorders>
          </w:tcPr>
          <w:p>
            <w:pPr>
              <w:spacing w:after="0"/>
              <w:rPr>
                <w:sz w:val="7"/>
                <w:szCs w:val="7"/>
                <w:color w:val="auto"/>
              </w:rPr>
            </w:pPr>
          </w:p>
        </w:tc>
        <w:tc>
          <w:tcPr>
            <w:tcW w:w="1040" w:type="dxa"/>
            <w:vAlign w:val="bottom"/>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8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4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vMerge w:val="continue"/>
          </w:tcPr>
          <w:p>
            <w:pPr>
              <w:spacing w:after="0"/>
              <w:rPr>
                <w:sz w:val="14"/>
                <w:szCs w:val="14"/>
                <w:color w:val="auto"/>
              </w:rPr>
            </w:pP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Price</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400" w:type="dxa"/>
            <w:vAlign w:val="bottom"/>
            <w:tcBorders>
              <w:bottom w:val="single" w:sz="8" w:color="2C2C2C"/>
            </w:tcBorders>
          </w:tcPr>
          <w:p>
            <w:pPr>
              <w:spacing w:after="0"/>
              <w:rPr>
                <w:sz w:val="15"/>
                <w:szCs w:val="15"/>
                <w:color w:val="auto"/>
              </w:rPr>
            </w:pPr>
          </w:p>
        </w:tc>
        <w:tc>
          <w:tcPr>
            <w:tcW w:w="166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tcBorders>
              <w:bottom w:val="single" w:sz="8" w:color="2C2C2C"/>
            </w:tcBorders>
          </w:tcPr>
          <w:p>
            <w:pPr>
              <w:spacing w:after="0"/>
              <w:rPr>
                <w:sz w:val="15"/>
                <w:szCs w:val="15"/>
                <w:color w:val="auto"/>
              </w:rPr>
            </w:pPr>
          </w:p>
        </w:tc>
        <w:tc>
          <w:tcPr>
            <w:tcW w:w="104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Borders>
              <w:bottom w:val="single" w:sz="8" w:color="2C2C2C"/>
            </w:tcBorders>
          </w:tcPr>
          <w:p>
            <w:pPr>
              <w:spacing w:after="0"/>
              <w:rPr>
                <w:sz w:val="15"/>
                <w:szCs w:val="15"/>
                <w:color w:val="auto"/>
              </w:rPr>
            </w:pPr>
          </w:p>
        </w:tc>
        <w:tc>
          <w:tcPr>
            <w:tcW w:w="94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680" w:type="dxa"/>
            <w:vAlign w:val="bottom"/>
            <w:gridSpan w:val="5"/>
            <w:vMerge w:val="restart"/>
          </w:tcPr>
          <w:p>
            <w:pPr>
              <w:ind w:left="60"/>
              <w:spacing w:after="0"/>
              <w:rPr>
                <w:sz w:val="20"/>
                <w:szCs w:val="20"/>
                <w:color w:val="auto"/>
              </w:rPr>
            </w:pPr>
            <w:r>
              <w:rPr>
                <w:rFonts w:ascii="Arial" w:cs="Arial" w:eastAsia="Arial" w:hAnsi="Arial"/>
                <w:sz w:val="18"/>
                <w:szCs w:val="18"/>
                <w:color w:val="0000FF"/>
              </w:rPr>
              <w:t>Class C Common Stock</w:t>
            </w:r>
          </w:p>
        </w:tc>
        <w:tc>
          <w:tcPr>
            <w:tcW w:w="1580" w:type="dxa"/>
            <w:vAlign w:val="bottom"/>
            <w:gridSpan w:val="3"/>
            <w:vMerge w:val="restart"/>
          </w:tcPr>
          <w:p>
            <w:pPr>
              <w:ind w:left="420"/>
              <w:spacing w:after="0"/>
              <w:rPr>
                <w:sz w:val="20"/>
                <w:szCs w:val="20"/>
                <w:color w:val="auto"/>
              </w:rPr>
            </w:pPr>
            <w:r>
              <w:rPr>
                <w:rFonts w:ascii="Arial" w:cs="Arial" w:eastAsia="Arial" w:hAnsi="Arial"/>
                <w:sz w:val="18"/>
                <w:szCs w:val="18"/>
                <w:color w:val="0000FF"/>
              </w:rPr>
              <w:t>04/01/2023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vMerge w:val="restart"/>
          </w:tcPr>
          <w:p>
            <w:pPr>
              <w:ind w:left="6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(1)</w:t>
            </w:r>
          </w:p>
        </w:tc>
        <w:tc>
          <w:tcPr>
            <w:tcW w:w="740" w:type="dxa"/>
            <w:vAlign w:val="bottom"/>
            <w:vMerge w:val="restart"/>
          </w:tcPr>
          <w:p>
            <w:pPr>
              <w:jc w:val="right"/>
              <w:ind w:right="50"/>
              <w:spacing w:after="0"/>
              <w:rPr>
                <w:sz w:val="20"/>
                <w:szCs w:val="20"/>
                <w:color w:val="auto"/>
              </w:rPr>
            </w:pPr>
            <w:r>
              <w:rPr>
                <w:rFonts w:ascii="Arial" w:cs="Arial" w:eastAsia="Arial" w:hAnsi="Arial"/>
                <w:sz w:val="18"/>
                <w:szCs w:val="18"/>
                <w:color w:val="0000FF"/>
                <w:w w:val="92"/>
              </w:rPr>
              <w:t>181,218</w:t>
            </w:r>
          </w:p>
        </w:tc>
        <w:tc>
          <w:tcPr>
            <w:tcW w:w="380" w:type="dxa"/>
            <w:vAlign w:val="bottom"/>
            <w:vMerge w:val="restart"/>
          </w:tcPr>
          <w:p>
            <w:pPr>
              <w:ind w:left="180"/>
              <w:spacing w:after="0"/>
              <w:rPr>
                <w:sz w:val="20"/>
                <w:szCs w:val="20"/>
                <w:color w:val="auto"/>
              </w:rPr>
            </w:pPr>
            <w:r>
              <w:rPr>
                <w:rFonts w:ascii="Arial" w:cs="Arial" w:eastAsia="Arial" w:hAnsi="Arial"/>
                <w:sz w:val="18"/>
                <w:szCs w:val="18"/>
                <w:color w:val="0000FF"/>
              </w:rPr>
              <w:t>D</w:t>
            </w:r>
          </w:p>
        </w:tc>
        <w:tc>
          <w:tcPr>
            <w:tcW w:w="660" w:type="dxa"/>
            <w:vAlign w:val="bottom"/>
            <w:gridSpan w:val="2"/>
            <w:vMerge w:val="restart"/>
          </w:tcPr>
          <w:p>
            <w:pPr>
              <w:ind w:left="160"/>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31.33</w:t>
            </w:r>
          </w:p>
        </w:tc>
        <w:tc>
          <w:tcPr>
            <w:tcW w:w="1600" w:type="dxa"/>
            <w:vAlign w:val="bottom"/>
            <w:gridSpan w:val="2"/>
            <w:vMerge w:val="restart"/>
          </w:tcPr>
          <w:p>
            <w:pPr>
              <w:ind w:left="400"/>
              <w:spacing w:after="0"/>
              <w:rPr>
                <w:sz w:val="20"/>
                <w:szCs w:val="20"/>
                <w:color w:val="auto"/>
              </w:rPr>
            </w:pPr>
            <w:r>
              <w:rPr>
                <w:rFonts w:ascii="Arial" w:cs="Arial" w:eastAsia="Arial" w:hAnsi="Arial"/>
                <w:sz w:val="18"/>
                <w:szCs w:val="18"/>
                <w:color w:val="0000FF"/>
              </w:rPr>
              <w:t>55,956</w:t>
            </w:r>
          </w:p>
        </w:tc>
        <w:tc>
          <w:tcPr>
            <w:tcW w:w="80" w:type="dxa"/>
            <w:vAlign w:val="bottom"/>
            <w:vMerge w:val="restart"/>
          </w:tcPr>
          <w:p>
            <w:pPr>
              <w:ind w:left="40"/>
              <w:spacing w:after="0"/>
              <w:rPr>
                <w:sz w:val="20"/>
                <w:szCs w:val="20"/>
                <w:color w:val="auto"/>
              </w:rPr>
            </w:pPr>
            <w:r>
              <w:rPr>
                <w:rFonts w:ascii="Arial" w:cs="Arial" w:eastAsia="Arial" w:hAnsi="Arial"/>
                <w:sz w:val="10"/>
                <w:szCs w:val="10"/>
                <w:color w:val="0000FF"/>
                <w:w w:val="70"/>
              </w:rPr>
              <w:t>I</w:t>
            </w:r>
          </w:p>
        </w:tc>
        <w:tc>
          <w:tcPr>
            <w:tcW w:w="760" w:type="dxa"/>
            <w:vAlign w:val="bottom"/>
          </w:tcPr>
          <w:p>
            <w:pPr>
              <w:ind w:left="500"/>
              <w:spacing w:after="0"/>
              <w:rPr>
                <w:sz w:val="20"/>
                <w:szCs w:val="20"/>
                <w:color w:val="auto"/>
              </w:rPr>
            </w:pPr>
            <w:r>
              <w:rPr>
                <w:rFonts w:ascii="Arial" w:cs="Arial" w:eastAsia="Arial" w:hAnsi="Arial"/>
                <w:sz w:val="18"/>
                <w:szCs w:val="18"/>
                <w:color w:val="0000FF"/>
                <w:w w:val="74"/>
              </w:rPr>
              <w:t>See</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680" w:type="dxa"/>
            <w:vAlign w:val="bottom"/>
            <w:gridSpan w:val="5"/>
            <w:vMerge w:val="continue"/>
          </w:tcPr>
          <w:p>
            <w:pPr>
              <w:spacing w:after="0"/>
              <w:rPr>
                <w:sz w:val="17"/>
                <w:szCs w:val="17"/>
                <w:color w:val="auto"/>
              </w:rPr>
            </w:pPr>
          </w:p>
        </w:tc>
        <w:tc>
          <w:tcPr>
            <w:tcW w:w="158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380" w:type="dxa"/>
            <w:vAlign w:val="bottom"/>
            <w:vMerge w:val="continue"/>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1600" w:type="dxa"/>
            <w:vAlign w:val="bottom"/>
            <w:gridSpan w:val="2"/>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480" w:type="dxa"/>
            <w:vAlign w:val="bottom"/>
            <w:gridSpan w:val="3"/>
          </w:tcPr>
          <w:p>
            <w:pPr>
              <w:ind w:left="500"/>
              <w:spacing w:after="0" w:line="205" w:lineRule="exact"/>
              <w:rPr>
                <w:sz w:val="20"/>
                <w:szCs w:val="20"/>
                <w:color w:val="auto"/>
              </w:rPr>
            </w:pPr>
            <w:r>
              <w:rPr>
                <w:rFonts w:ascii="Arial" w:cs="Arial" w:eastAsia="Arial" w:hAnsi="Arial"/>
                <w:sz w:val="18"/>
                <w:szCs w:val="18"/>
                <w:color w:val="0000FF"/>
              </w:rPr>
              <w:t>footnotes</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ind w:left="500"/>
              <w:spacing w:after="0"/>
              <w:rPr>
                <w:sz w:val="20"/>
                <w:szCs w:val="20"/>
                <w:color w:val="auto"/>
              </w:rPr>
            </w:pPr>
            <w:r>
              <w:rPr>
                <w:rFonts w:ascii="Arial" w:cs="Arial" w:eastAsia="Arial" w:hAnsi="Arial"/>
                <w:sz w:val="11"/>
                <w:szCs w:val="11"/>
                <w:color w:val="008000"/>
              </w:rPr>
              <w:t>(3)</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500" w:type="dxa"/>
            <w:vAlign w:val="bottom"/>
            <w:tcBorders>
              <w:bottom w:val="single" w:sz="8" w:color="2C2C2C"/>
            </w:tcBorders>
            <w:gridSpan w:val="2"/>
          </w:tcPr>
          <w:p>
            <w:pPr>
              <w:spacing w:after="0"/>
              <w:rPr>
                <w:sz w:val="8"/>
                <w:szCs w:val="8"/>
                <w:color w:val="auto"/>
              </w:rPr>
            </w:pPr>
          </w:p>
        </w:tc>
        <w:tc>
          <w:tcPr>
            <w:tcW w:w="1140" w:type="dxa"/>
            <w:vAlign w:val="bottom"/>
            <w:tcBorders>
              <w:bottom w:val="single" w:sz="8" w:color="2C2C2C"/>
            </w:tcBorders>
            <w:gridSpan w:val="2"/>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3480" w:type="dxa"/>
            <w:vAlign w:val="bottom"/>
            <w:tcBorders>
              <w:bottom w:val="single" w:sz="8" w:color="2C2C2C"/>
            </w:tcBorders>
            <w:gridSpan w:val="6"/>
          </w:tcPr>
          <w:p>
            <w:pPr>
              <w:spacing w:after="0"/>
              <w:rPr>
                <w:sz w:val="8"/>
                <w:szCs w:val="8"/>
                <w:color w:val="auto"/>
              </w:rPr>
            </w:pPr>
          </w:p>
        </w:tc>
        <w:tc>
          <w:tcPr>
            <w:tcW w:w="1660" w:type="dxa"/>
            <w:vAlign w:val="bottom"/>
            <w:tcBorders>
              <w:bottom w:val="single" w:sz="8" w:color="2C2C2C"/>
            </w:tcBorders>
            <w:gridSpan w:val="3"/>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880" w:type="dxa"/>
            <w:vAlign w:val="bottom"/>
            <w:tcBorders>
              <w:top w:val="single" w:sz="8" w:color="2C2C2C"/>
            </w:tcBorders>
            <w:gridSpan w:val="14"/>
          </w:tcPr>
          <w:p>
            <w:pPr>
              <w:ind w:left="7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8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880" w:type="dxa"/>
            <w:vAlign w:val="bottom"/>
            <w:gridSpan w:val="12"/>
          </w:tcPr>
          <w:p>
            <w:pPr>
              <w:ind w:left="42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right w:val="single" w:sz="8" w:color="2C2C2C"/>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6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8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10.</w:t>
            </w:r>
          </w:p>
        </w:tc>
        <w:tc>
          <w:tcPr>
            <w:tcW w:w="720" w:type="dxa"/>
            <w:vAlign w:val="bottom"/>
            <w:tcBorders>
              <w:right w:val="single" w:sz="8" w:color="2C2C2C"/>
            </w:tcBorders>
            <w:gridSpan w:val="2"/>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20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56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Amount of</w:t>
            </w:r>
          </w:p>
        </w:tc>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2"/>
          </w:tcPr>
          <w:p>
            <w:pPr>
              <w:ind w:left="2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20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Form:</w:t>
            </w:r>
          </w:p>
        </w:tc>
        <w:tc>
          <w:tcPr>
            <w:tcW w:w="720" w:type="dxa"/>
            <w:vAlign w:val="bottom"/>
            <w:tcBorders>
              <w:right w:val="single" w:sz="8" w:color="2C2C2C"/>
            </w:tcBorders>
            <w:gridSpan w:val="2"/>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Underlying</w:t>
            </w:r>
          </w:p>
        </w:tc>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80" w:type="dxa"/>
            <w:vAlign w:val="bottom"/>
          </w:tcPr>
          <w:p>
            <w:pPr>
              <w:spacing w:after="0"/>
              <w:rPr>
                <w:sz w:val="11"/>
                <w:szCs w:val="11"/>
                <w:color w:val="auto"/>
              </w:rPr>
            </w:pP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Direct (D)</w:t>
            </w:r>
          </w:p>
        </w:tc>
        <w:tc>
          <w:tcPr>
            <w:tcW w:w="720" w:type="dxa"/>
            <w:vAlign w:val="bottom"/>
            <w:tcBorders>
              <w:right w:val="single" w:sz="8" w:color="2C2C2C"/>
            </w:tcBorders>
            <w:gridSpan w:val="2"/>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spacing w:after="0"/>
              <w:rPr>
                <w:sz w:val="11"/>
                <w:szCs w:val="11"/>
                <w:color w:val="auto"/>
              </w:rPr>
            </w:pPr>
          </w:p>
        </w:tc>
        <w:tc>
          <w:tcPr>
            <w:tcW w:w="9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Owned</w:t>
            </w:r>
          </w:p>
        </w:tc>
        <w:tc>
          <w:tcPr>
            <w:tcW w:w="80" w:type="dxa"/>
            <w:vAlign w:val="bottom"/>
          </w:tcPr>
          <w:p>
            <w:pPr>
              <w:spacing w:after="0"/>
              <w:rPr>
                <w:sz w:val="11"/>
                <w:szCs w:val="11"/>
                <w:color w:val="auto"/>
              </w:rPr>
            </w:pP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2"/>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spacing w:after="0"/>
              <w:rPr>
                <w:sz w:val="11"/>
                <w:szCs w:val="11"/>
                <w:color w:val="auto"/>
              </w:rPr>
            </w:pPr>
          </w:p>
        </w:tc>
        <w:tc>
          <w:tcPr>
            <w:tcW w:w="9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80" w:type="dxa"/>
            <w:vAlign w:val="bottom"/>
          </w:tcPr>
          <w:p>
            <w:pPr>
              <w:spacing w:after="0"/>
              <w:rPr>
                <w:sz w:val="11"/>
                <w:szCs w:val="11"/>
                <w:color w:val="auto"/>
              </w:rPr>
            </w:pP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(Instr. 3 and 4)</w:t>
            </w:r>
          </w:p>
        </w:tc>
        <w:tc>
          <w:tcPr>
            <w:tcW w:w="660" w:type="dxa"/>
            <w:vAlign w:val="bottom"/>
          </w:tcPr>
          <w:p>
            <w:pPr>
              <w:spacing w:after="0"/>
              <w:rPr>
                <w:sz w:val="11"/>
                <w:szCs w:val="11"/>
                <w:color w:val="auto"/>
              </w:rPr>
            </w:pPr>
          </w:p>
        </w:tc>
        <w:tc>
          <w:tcPr>
            <w:tcW w:w="9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Reported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Transaction(s)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or</w:t>
            </w: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gridSpan w:val="3"/>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gridSpan w:val="3"/>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680" w:type="dxa"/>
            <w:vAlign w:val="bottom"/>
            <w:tcBorders>
              <w:top w:val="single" w:sz="8" w:color="2C2C2C"/>
            </w:tcBorders>
            <w:gridSpan w:val="5"/>
          </w:tcPr>
          <w:p>
            <w:pPr>
              <w:ind w:left="60"/>
              <w:spacing w:after="0" w:line="249" w:lineRule="exact"/>
              <w:rPr>
                <w:sz w:val="20"/>
                <w:szCs w:val="20"/>
                <w:color w:val="auto"/>
              </w:rPr>
            </w:pPr>
            <w:r>
              <w:rPr>
                <w:rFonts w:ascii="Arial" w:cs="Arial" w:eastAsia="Arial" w:hAnsi="Arial"/>
                <w:sz w:val="14"/>
                <w:szCs w:val="14"/>
                <w:color w:val="auto"/>
                <w:w w:val="96"/>
              </w:rPr>
              <w:t>1. Name and Address of Reporting Person</w:t>
            </w:r>
            <w:r>
              <w:rPr>
                <w:rFonts w:ascii="Arial" w:cs="Arial" w:eastAsia="Arial" w:hAnsi="Arial"/>
                <w:sz w:val="22"/>
                <w:szCs w:val="22"/>
                <w:color w:val="auto"/>
                <w:w w:val="96"/>
                <w:vertAlign w:val="superscript"/>
              </w:rPr>
              <w:t>*</w:t>
            </w:r>
          </w:p>
        </w:tc>
        <w:tc>
          <w:tcPr>
            <w:tcW w:w="44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80" w:type="dxa"/>
            <w:vAlign w:val="bottom"/>
            <w:gridSpan w:val="4"/>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TotalEnergies SE</w:t>
              </w:r>
            </w:hyperlink>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76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1100" w:type="dxa"/>
            <w:vAlign w:val="bottom"/>
            <w:gridSpan w:val="2"/>
          </w:tcPr>
          <w:p>
            <w:pPr>
              <w:ind w:left="220"/>
              <w:spacing w:after="0"/>
              <w:rPr>
                <w:sz w:val="20"/>
                <w:szCs w:val="20"/>
                <w:color w:val="auto"/>
              </w:rPr>
            </w:pPr>
            <w:r>
              <w:rPr>
                <w:rFonts w:ascii="Arial" w:cs="Arial" w:eastAsia="Arial" w:hAnsi="Arial"/>
                <w:sz w:val="14"/>
                <w:szCs w:val="14"/>
                <w:color w:val="auto"/>
              </w:rPr>
              <w:t>(Middle)</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80" w:type="dxa"/>
            <w:vAlign w:val="bottom"/>
            <w:gridSpan w:val="4"/>
          </w:tcPr>
          <w:p>
            <w:pPr>
              <w:spacing w:after="0"/>
              <w:rPr>
                <w:sz w:val="20"/>
                <w:szCs w:val="20"/>
                <w:color w:val="auto"/>
              </w:rPr>
            </w:pPr>
            <w:r>
              <w:rPr>
                <w:rFonts w:ascii="Arial" w:cs="Arial" w:eastAsia="Arial" w:hAnsi="Arial"/>
                <w:sz w:val="18"/>
                <w:szCs w:val="18"/>
                <w:color w:val="0000FF"/>
              </w:rPr>
              <w:t>2, PLACE JEAN MILLIER</w:t>
            </w: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LA DEFENSE 6</w:t>
            </w:r>
          </w:p>
        </w:tc>
        <w:tc>
          <w:tcPr>
            <w:tcW w:w="1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COURBEVOIE</w:t>
            </w:r>
          </w:p>
        </w:tc>
        <w:tc>
          <w:tcPr>
            <w:tcW w:w="1200" w:type="dxa"/>
            <w:vAlign w:val="bottom"/>
            <w:gridSpan w:val="2"/>
          </w:tcPr>
          <w:p>
            <w:pPr>
              <w:ind w:left="20"/>
              <w:spacing w:after="0"/>
              <w:rPr>
                <w:sz w:val="20"/>
                <w:szCs w:val="20"/>
                <w:color w:val="auto"/>
              </w:rPr>
            </w:pPr>
            <w:r>
              <w:rPr>
                <w:rFonts w:ascii="Arial" w:cs="Arial" w:eastAsia="Arial" w:hAnsi="Arial"/>
                <w:sz w:val="18"/>
                <w:szCs w:val="18"/>
                <w:color w:val="0000FF"/>
              </w:rPr>
              <w:t>I0</w:t>
            </w:r>
          </w:p>
        </w:tc>
        <w:tc>
          <w:tcPr>
            <w:tcW w:w="1100" w:type="dxa"/>
            <w:vAlign w:val="bottom"/>
            <w:gridSpan w:val="2"/>
          </w:tcPr>
          <w:p>
            <w:pPr>
              <w:ind w:left="220"/>
              <w:spacing w:after="0"/>
              <w:rPr>
                <w:sz w:val="20"/>
                <w:szCs w:val="20"/>
                <w:color w:val="auto"/>
              </w:rPr>
            </w:pPr>
            <w:r>
              <w:rPr>
                <w:rFonts w:ascii="Arial" w:cs="Arial" w:eastAsia="Arial" w:hAnsi="Arial"/>
                <w:sz w:val="18"/>
                <w:szCs w:val="18"/>
                <w:color w:val="0000FF"/>
              </w:rPr>
              <w:t>92400</w:t>
            </w: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76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1100" w:type="dxa"/>
            <w:vAlign w:val="bottom"/>
            <w:gridSpan w:val="2"/>
          </w:tcPr>
          <w:p>
            <w:pPr>
              <w:ind w:left="220"/>
              <w:spacing w:after="0"/>
              <w:rPr>
                <w:sz w:val="20"/>
                <w:szCs w:val="20"/>
                <w:color w:val="auto"/>
              </w:rPr>
            </w:pPr>
            <w:r>
              <w:rPr>
                <w:rFonts w:ascii="Arial" w:cs="Arial" w:eastAsia="Arial" w:hAnsi="Arial"/>
                <w:sz w:val="14"/>
                <w:szCs w:val="14"/>
                <w:color w:val="auto"/>
              </w:rPr>
              <w:t>(Zip)</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808080"/>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gridSpan w:val="3"/>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94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3"/>
                <w:szCs w:val="23"/>
                <w:color w:val="auto"/>
              </w:rPr>
            </w:pPr>
          </w:p>
        </w:tc>
        <w:tc>
          <w:tcPr>
            <w:tcW w:w="2680" w:type="dxa"/>
            <w:vAlign w:val="bottom"/>
            <w:gridSpan w:val="5"/>
          </w:tcPr>
          <w:p>
            <w:pPr>
              <w:ind w:left="60"/>
              <w:spacing w:after="0"/>
              <w:rPr>
                <w:sz w:val="20"/>
                <w:szCs w:val="20"/>
                <w:color w:val="auto"/>
              </w:rPr>
            </w:pPr>
            <w:r>
              <w:rPr>
                <w:rFonts w:ascii="Arial" w:cs="Arial" w:eastAsia="Arial" w:hAnsi="Arial"/>
                <w:sz w:val="14"/>
                <w:szCs w:val="14"/>
                <w:color w:val="auto"/>
                <w:w w:val="96"/>
              </w:rPr>
              <w:t>1. Name and Address of Reporting Person</w:t>
            </w:r>
            <w:r>
              <w:rPr>
                <w:rFonts w:ascii="Arial" w:cs="Arial" w:eastAsia="Arial" w:hAnsi="Arial"/>
                <w:sz w:val="22"/>
                <w:szCs w:val="22"/>
                <w:color w:val="auto"/>
                <w:w w:val="96"/>
                <w:vertAlign w:val="superscript"/>
              </w:rPr>
              <w:t>*</w:t>
            </w: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gridSpan w:val="6"/>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TotalEnergies Gestion USA SARL</w:t>
              </w:r>
            </w:hyperlink>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106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76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1100" w:type="dxa"/>
            <w:vAlign w:val="bottom"/>
            <w:gridSpan w:val="2"/>
          </w:tcPr>
          <w:p>
            <w:pPr>
              <w:ind w:left="220"/>
              <w:spacing w:after="0"/>
              <w:rPr>
                <w:sz w:val="20"/>
                <w:szCs w:val="20"/>
                <w:color w:val="auto"/>
              </w:rPr>
            </w:pPr>
            <w:r>
              <w:rPr>
                <w:rFonts w:ascii="Arial" w:cs="Arial" w:eastAsia="Arial" w:hAnsi="Arial"/>
                <w:sz w:val="14"/>
                <w:szCs w:val="14"/>
                <w:color w:val="auto"/>
              </w:rPr>
              <w:t>(Middle)</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80" w:type="dxa"/>
            <w:vAlign w:val="bottom"/>
            <w:gridSpan w:val="4"/>
          </w:tcPr>
          <w:p>
            <w:pPr>
              <w:spacing w:after="0"/>
              <w:rPr>
                <w:sz w:val="20"/>
                <w:szCs w:val="20"/>
                <w:color w:val="auto"/>
              </w:rPr>
            </w:pPr>
            <w:r>
              <w:rPr>
                <w:rFonts w:ascii="Arial" w:cs="Arial" w:eastAsia="Arial" w:hAnsi="Arial"/>
                <w:sz w:val="18"/>
                <w:szCs w:val="18"/>
                <w:color w:val="0000FF"/>
              </w:rPr>
              <w:t>2, PLACE JEAN MILLIER</w:t>
            </w: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LA DEFENSE 6</w:t>
            </w:r>
          </w:p>
        </w:tc>
        <w:tc>
          <w:tcPr>
            <w:tcW w:w="1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COURBEVOIE</w:t>
            </w:r>
          </w:p>
        </w:tc>
        <w:tc>
          <w:tcPr>
            <w:tcW w:w="1200" w:type="dxa"/>
            <w:vAlign w:val="bottom"/>
            <w:gridSpan w:val="2"/>
          </w:tcPr>
          <w:p>
            <w:pPr>
              <w:ind w:left="20"/>
              <w:spacing w:after="0"/>
              <w:rPr>
                <w:sz w:val="20"/>
                <w:szCs w:val="20"/>
                <w:color w:val="auto"/>
              </w:rPr>
            </w:pPr>
            <w:r>
              <w:rPr>
                <w:rFonts w:ascii="Arial" w:cs="Arial" w:eastAsia="Arial" w:hAnsi="Arial"/>
                <w:sz w:val="18"/>
                <w:szCs w:val="18"/>
                <w:color w:val="0000FF"/>
              </w:rPr>
              <w:t>I0</w:t>
            </w:r>
          </w:p>
        </w:tc>
        <w:tc>
          <w:tcPr>
            <w:tcW w:w="1100" w:type="dxa"/>
            <w:vAlign w:val="bottom"/>
            <w:gridSpan w:val="2"/>
          </w:tcPr>
          <w:p>
            <w:pPr>
              <w:ind w:left="220"/>
              <w:spacing w:after="0"/>
              <w:rPr>
                <w:sz w:val="20"/>
                <w:szCs w:val="20"/>
                <w:color w:val="auto"/>
              </w:rPr>
            </w:pPr>
            <w:r>
              <w:rPr>
                <w:rFonts w:ascii="Arial" w:cs="Arial" w:eastAsia="Arial" w:hAnsi="Arial"/>
                <w:sz w:val="18"/>
                <w:szCs w:val="18"/>
                <w:color w:val="0000FF"/>
              </w:rPr>
              <w:t>92400</w:t>
            </w: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76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1100" w:type="dxa"/>
            <w:vAlign w:val="bottom"/>
            <w:gridSpan w:val="2"/>
          </w:tcPr>
          <w:p>
            <w:pPr>
              <w:ind w:left="220"/>
              <w:spacing w:after="0"/>
              <w:rPr>
                <w:sz w:val="20"/>
                <w:szCs w:val="20"/>
                <w:color w:val="auto"/>
              </w:rPr>
            </w:pPr>
            <w:r>
              <w:rPr>
                <w:rFonts w:ascii="Arial" w:cs="Arial" w:eastAsia="Arial" w:hAnsi="Arial"/>
                <w:sz w:val="14"/>
                <w:szCs w:val="14"/>
                <w:color w:val="auto"/>
              </w:rPr>
              <w:t>(Zip)</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-5488305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137"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sectPr>
          <w:pgSz w:w="11900" w:h="16890" w:orient="portrait"/>
          <w:cols w:equalWidth="0" w:num="1">
            <w:col w:w="11080"/>
          </w:cols>
          <w:pgMar w:left="460" w:top="226" w:right="359" w:bottom="0" w:gutter="0" w:footer="0" w:header="0"/>
          <w:type w:val="continuous"/>
        </w:sectPr>
      </w:pPr>
    </w:p>
    <w:bookmarkStart w:id="1" w:name="page2"/>
    <w:bookmarkEnd w:id="1"/>
    <w:p>
      <w:pPr>
        <w:ind w:left="100"/>
        <w:spacing w:after="0"/>
        <w:rPr>
          <w:rFonts w:ascii="Arial" w:cs="Arial" w:eastAsia="Arial" w:hAnsi="Arial"/>
          <w:sz w:val="22"/>
          <w:szCs w:val="22"/>
          <w:u w:val="single" w:color="auto"/>
          <w:color w:val="0000EE"/>
        </w:rPr>
      </w:pPr>
      <w:r>
        <w:rPr>
          <w:rFonts w:ascii="Arial" w:cs="Arial" w:eastAsia="Arial" w:hAnsi="Arial"/>
          <w:sz w:val="22"/>
          <w:szCs w:val="22"/>
          <w:u w:val="single" w:color="auto"/>
          <w:color w:val="0000EE"/>
        </w:rPr>
        <w:drawing>
          <wp:anchor simplePos="0" relativeHeight="251657728" behindDoc="1" locked="0" layoutInCell="0" allowOverlap="1">
            <wp:simplePos x="0" y="0"/>
            <wp:positionH relativeFrom="page">
              <wp:posOffset>284480</wp:posOffset>
            </wp:positionH>
            <wp:positionV relativeFrom="page">
              <wp:posOffset>88900</wp:posOffset>
            </wp:positionV>
            <wp:extent cx="2798445" cy="48888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798445" cy="4888865"/>
                    </a:xfrm>
                    <a:prstGeom prst="rect">
                      <a:avLst/>
                    </a:prstGeom>
                    <a:noFill/>
                  </pic:spPr>
                </pic:pic>
              </a:graphicData>
            </a:graphic>
          </wp:anchor>
        </w:drawing>
      </w:r>
      <w:hyperlink r:id="rId17">
        <w:r>
          <w:rPr>
            <w:rFonts w:ascii="Arial" w:cs="Arial" w:eastAsia="Arial" w:hAnsi="Arial"/>
            <w:sz w:val="22"/>
            <w:szCs w:val="22"/>
            <w:u w:val="single" w:color="auto"/>
            <w:color w:val="0000EE"/>
          </w:rPr>
          <w:t>TotalEnergies Holdings USA, Inc.</w:t>
        </w:r>
      </w:hyperlink>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0" w:type="dxa"/>
            <w:vAlign w:val="bottom"/>
          </w:tcPr>
          <w:p>
            <w:pPr>
              <w:spacing w:after="0"/>
              <w:rPr>
                <w:sz w:val="14"/>
                <w:szCs w:val="1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(Last)</w:t>
            </w:r>
          </w:p>
        </w:tc>
        <w:tc>
          <w:tcPr>
            <w:tcW w:w="1560" w:type="dxa"/>
            <w:vAlign w:val="bottom"/>
            <w:gridSpan w:val="2"/>
          </w:tcPr>
          <w:p>
            <w:pPr>
              <w:ind w:left="280"/>
              <w:spacing w:after="0"/>
              <w:rPr>
                <w:sz w:val="20"/>
                <w:szCs w:val="20"/>
                <w:color w:val="auto"/>
              </w:rPr>
            </w:pPr>
            <w:r>
              <w:rPr>
                <w:rFonts w:ascii="Arial" w:cs="Arial" w:eastAsia="Arial" w:hAnsi="Arial"/>
                <w:sz w:val="14"/>
                <w:szCs w:val="14"/>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680" w:type="dxa"/>
            <w:vAlign w:val="bottom"/>
            <w:gridSpan w:val="3"/>
          </w:tcPr>
          <w:p>
            <w:pPr>
              <w:spacing w:after="0"/>
              <w:rPr>
                <w:sz w:val="20"/>
                <w:szCs w:val="20"/>
                <w:color w:val="auto"/>
              </w:rPr>
            </w:pPr>
            <w:r>
              <w:rPr>
                <w:rFonts w:ascii="Arial" w:cs="Arial" w:eastAsia="Arial" w:hAnsi="Arial"/>
                <w:sz w:val="18"/>
                <w:szCs w:val="18"/>
                <w:color w:val="0000FF"/>
                <w:w w:val="95"/>
              </w:rPr>
              <w:t>1201 LOUISIANA ST. SUITE 1800</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2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4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HOUSTON</w:t>
            </w:r>
          </w:p>
        </w:tc>
        <w:tc>
          <w:tcPr>
            <w:tcW w:w="1560" w:type="dxa"/>
            <w:vAlign w:val="bottom"/>
            <w:gridSpan w:val="2"/>
          </w:tcPr>
          <w:p>
            <w:pPr>
              <w:ind w:left="280"/>
              <w:spacing w:after="0"/>
              <w:rPr>
                <w:sz w:val="20"/>
                <w:szCs w:val="20"/>
                <w:color w:val="auto"/>
              </w:rPr>
            </w:pPr>
            <w:r>
              <w:rPr>
                <w:rFonts w:ascii="Arial" w:cs="Arial" w:eastAsia="Arial" w:hAnsi="Arial"/>
                <w:sz w:val="18"/>
                <w:szCs w:val="18"/>
                <w:color w:val="0000FF"/>
              </w:rPr>
              <w:t>TX</w:t>
            </w:r>
          </w:p>
        </w:tc>
        <w:tc>
          <w:tcPr>
            <w:tcW w:w="1480" w:type="dxa"/>
            <w:vAlign w:val="bottom"/>
          </w:tcPr>
          <w:p>
            <w:pPr>
              <w:ind w:left="120"/>
              <w:spacing w:after="0"/>
              <w:rPr>
                <w:sz w:val="20"/>
                <w:szCs w:val="20"/>
                <w:color w:val="auto"/>
              </w:rPr>
            </w:pPr>
            <w:r>
              <w:rPr>
                <w:rFonts w:ascii="Arial" w:cs="Arial" w:eastAsia="Arial" w:hAnsi="Arial"/>
                <w:sz w:val="18"/>
                <w:szCs w:val="18"/>
                <w:color w:val="0000FF"/>
              </w:rPr>
              <w:t>77002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560" w:type="dxa"/>
            <w:vAlign w:val="bottom"/>
            <w:gridSpan w:val="2"/>
          </w:tcPr>
          <w:p>
            <w:pPr>
              <w:ind w:left="280"/>
              <w:spacing w:after="0"/>
              <w:rPr>
                <w:sz w:val="20"/>
                <w:szCs w:val="20"/>
                <w:color w:val="auto"/>
              </w:rPr>
            </w:pPr>
            <w:r>
              <w:rPr>
                <w:rFonts w:ascii="Arial" w:cs="Arial" w:eastAsia="Arial" w:hAnsi="Arial"/>
                <w:sz w:val="14"/>
                <w:szCs w:val="14"/>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520" w:type="dxa"/>
            <w:vAlign w:val="bottom"/>
            <w:tcBorders>
              <w:bottom w:val="single" w:sz="8" w:color="2C2C2C"/>
            </w:tcBorders>
            <w:gridSpan w:val="2"/>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78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680" w:type="dxa"/>
            <w:vAlign w:val="bottom"/>
            <w:gridSpan w:val="3"/>
          </w:tcPr>
          <w:p>
            <w:pPr>
              <w:spacing w:after="0" w:line="224" w:lineRule="exact"/>
              <w:rPr>
                <w:rFonts w:ascii="Arial" w:cs="Arial" w:eastAsia="Arial" w:hAnsi="Arial"/>
                <w:sz w:val="22"/>
                <w:szCs w:val="22"/>
                <w:color w:val="0000EE"/>
                <w:w w:val="94"/>
              </w:rPr>
            </w:pPr>
            <w:hyperlink r:id="rId18">
              <w:r>
                <w:rPr>
                  <w:rFonts w:ascii="Arial" w:cs="Arial" w:eastAsia="Arial" w:hAnsi="Arial"/>
                  <w:sz w:val="22"/>
                  <w:szCs w:val="22"/>
                  <w:color w:val="0000EE"/>
                  <w:w w:val="94"/>
                </w:rPr>
                <w:t>TotalEnergies Delaware, Inc.</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140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(Last)</w:t>
            </w:r>
          </w:p>
        </w:tc>
        <w:tc>
          <w:tcPr>
            <w:tcW w:w="1560" w:type="dxa"/>
            <w:vAlign w:val="bottom"/>
            <w:gridSpan w:val="2"/>
          </w:tcPr>
          <w:p>
            <w:pPr>
              <w:ind w:left="280"/>
              <w:spacing w:after="0"/>
              <w:rPr>
                <w:sz w:val="20"/>
                <w:szCs w:val="20"/>
                <w:color w:val="auto"/>
              </w:rPr>
            </w:pPr>
            <w:r>
              <w:rPr>
                <w:rFonts w:ascii="Arial" w:cs="Arial" w:eastAsia="Arial" w:hAnsi="Arial"/>
                <w:sz w:val="14"/>
                <w:szCs w:val="14"/>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680" w:type="dxa"/>
            <w:vAlign w:val="bottom"/>
            <w:gridSpan w:val="3"/>
          </w:tcPr>
          <w:p>
            <w:pPr>
              <w:spacing w:after="0"/>
              <w:rPr>
                <w:sz w:val="20"/>
                <w:szCs w:val="20"/>
                <w:color w:val="auto"/>
              </w:rPr>
            </w:pPr>
            <w:r>
              <w:rPr>
                <w:rFonts w:ascii="Arial" w:cs="Arial" w:eastAsia="Arial" w:hAnsi="Arial"/>
                <w:sz w:val="18"/>
                <w:szCs w:val="18"/>
                <w:color w:val="0000FF"/>
                <w:w w:val="95"/>
              </w:rPr>
              <w:t>1201 LOUISIANA ST. SUITE 1800</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2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4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HOUSTON</w:t>
            </w:r>
          </w:p>
        </w:tc>
        <w:tc>
          <w:tcPr>
            <w:tcW w:w="1560" w:type="dxa"/>
            <w:vAlign w:val="bottom"/>
            <w:gridSpan w:val="2"/>
          </w:tcPr>
          <w:p>
            <w:pPr>
              <w:ind w:left="280"/>
              <w:spacing w:after="0"/>
              <w:rPr>
                <w:sz w:val="20"/>
                <w:szCs w:val="20"/>
                <w:color w:val="auto"/>
              </w:rPr>
            </w:pPr>
            <w:r>
              <w:rPr>
                <w:rFonts w:ascii="Arial" w:cs="Arial" w:eastAsia="Arial" w:hAnsi="Arial"/>
                <w:sz w:val="18"/>
                <w:szCs w:val="18"/>
                <w:color w:val="0000FF"/>
              </w:rPr>
              <w:t>TX</w:t>
            </w:r>
          </w:p>
        </w:tc>
        <w:tc>
          <w:tcPr>
            <w:tcW w:w="1480" w:type="dxa"/>
            <w:vAlign w:val="bottom"/>
          </w:tcPr>
          <w:p>
            <w:pPr>
              <w:ind w:left="120"/>
              <w:spacing w:after="0"/>
              <w:rPr>
                <w:sz w:val="20"/>
                <w:szCs w:val="20"/>
                <w:color w:val="auto"/>
              </w:rPr>
            </w:pPr>
            <w:r>
              <w:rPr>
                <w:rFonts w:ascii="Arial" w:cs="Arial" w:eastAsia="Arial" w:hAnsi="Arial"/>
                <w:sz w:val="18"/>
                <w:szCs w:val="18"/>
                <w:color w:val="0000FF"/>
              </w:rPr>
              <w:t>77002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560" w:type="dxa"/>
            <w:vAlign w:val="bottom"/>
            <w:gridSpan w:val="2"/>
          </w:tcPr>
          <w:p>
            <w:pPr>
              <w:ind w:left="280"/>
              <w:spacing w:after="0"/>
              <w:rPr>
                <w:sz w:val="20"/>
                <w:szCs w:val="20"/>
                <w:color w:val="auto"/>
              </w:rPr>
            </w:pPr>
            <w:r>
              <w:rPr>
                <w:rFonts w:ascii="Arial" w:cs="Arial" w:eastAsia="Arial" w:hAnsi="Arial"/>
                <w:sz w:val="14"/>
                <w:szCs w:val="14"/>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4"/>
                <w:szCs w:val="14"/>
                <w:color w:val="auto"/>
              </w:rPr>
              <w:t>(Zip)</w:t>
            </w:r>
          </w:p>
        </w:tc>
      </w:tr>
    </w:tbl>
    <w:p>
      <w:pPr>
        <w:spacing w:after="0" w:line="150" w:lineRule="exact"/>
        <w:rPr>
          <w:sz w:val="20"/>
          <w:szCs w:val="20"/>
          <w:color w:val="auto"/>
        </w:rPr>
      </w:pPr>
    </w:p>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2"/>
          <w:szCs w:val="22"/>
          <w:u w:val="single" w:color="auto"/>
          <w:color w:val="0000EE"/>
        </w:rPr>
      </w:pPr>
      <w:hyperlink r:id="rId19">
        <w:r>
          <w:rPr>
            <w:rFonts w:ascii="Arial" w:cs="Arial" w:eastAsia="Arial" w:hAnsi="Arial"/>
            <w:sz w:val="22"/>
            <w:szCs w:val="22"/>
            <w:u w:val="single" w:color="auto"/>
            <w:color w:val="0000EE"/>
          </w:rPr>
          <w:t>TotalEnergies Renewables USA, LLC</w:t>
        </w:r>
      </w:hyperlink>
    </w:p>
    <w:p>
      <w:pPr>
        <w:spacing w:after="0" w:line="308" w:lineRule="exact"/>
        <w:rPr>
          <w:sz w:val="20"/>
          <w:szCs w:val="20"/>
          <w:color w:val="auto"/>
        </w:rPr>
      </w:pPr>
    </w:p>
    <w:tbl>
      <w:tblPr>
        <w:tblLayout w:type="fixed"/>
        <w:tblInd w:w="6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(Last)</w:t>
            </w:r>
          </w:p>
        </w:tc>
        <w:tc>
          <w:tcPr>
            <w:tcW w:w="1560" w:type="dxa"/>
            <w:vAlign w:val="bottom"/>
          </w:tcPr>
          <w:p>
            <w:pPr>
              <w:ind w:left="280"/>
              <w:spacing w:after="0"/>
              <w:rPr>
                <w:sz w:val="20"/>
                <w:szCs w:val="20"/>
                <w:color w:val="auto"/>
              </w:rPr>
            </w:pPr>
            <w:r>
              <w:rPr>
                <w:rFonts w:ascii="Arial" w:cs="Arial" w:eastAsia="Arial" w:hAnsi="Arial"/>
                <w:sz w:val="14"/>
                <w:szCs w:val="14"/>
                <w:color w:val="auto"/>
              </w:rPr>
              <w:t>(First)</w:t>
            </w:r>
          </w:p>
        </w:tc>
        <w:tc>
          <w:tcPr>
            <w:tcW w:w="1480" w:type="dxa"/>
            <w:vAlign w:val="bottom"/>
          </w:tcPr>
          <w:p>
            <w:pPr>
              <w:ind w:left="12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680" w:type="dxa"/>
            <w:vAlign w:val="bottom"/>
            <w:gridSpan w:val="2"/>
          </w:tcPr>
          <w:p>
            <w:pPr>
              <w:spacing w:after="0"/>
              <w:rPr>
                <w:sz w:val="20"/>
                <w:szCs w:val="20"/>
                <w:color w:val="auto"/>
              </w:rPr>
            </w:pPr>
            <w:r>
              <w:rPr>
                <w:rFonts w:ascii="Arial" w:cs="Arial" w:eastAsia="Arial" w:hAnsi="Arial"/>
                <w:sz w:val="18"/>
                <w:szCs w:val="18"/>
                <w:color w:val="0000FF"/>
                <w:w w:val="95"/>
              </w:rPr>
              <w:t>1201 LOUISIANA ST. SUITE 1800</w:t>
            </w:r>
          </w:p>
        </w:tc>
        <w:tc>
          <w:tcPr>
            <w:tcW w:w="1480" w:type="dxa"/>
            <w:vAlign w:val="bottom"/>
          </w:tcPr>
          <w:p>
            <w:pPr>
              <w:spacing w:after="0"/>
              <w:rPr>
                <w:sz w:val="24"/>
                <w:szCs w:val="24"/>
                <w:color w:val="auto"/>
              </w:rPr>
            </w:pPr>
          </w:p>
        </w:tc>
      </w:tr>
      <w:tr>
        <w:trPr>
          <w:trHeight w:val="212"/>
        </w:trPr>
        <w:tc>
          <w:tcPr>
            <w:tcW w:w="4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r>
      <w:tr>
        <w:trPr>
          <w:trHeight w:val="270"/>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56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HOUSTON</w:t>
            </w:r>
          </w:p>
        </w:tc>
        <w:tc>
          <w:tcPr>
            <w:tcW w:w="1560" w:type="dxa"/>
            <w:vAlign w:val="bottom"/>
          </w:tcPr>
          <w:p>
            <w:pPr>
              <w:ind w:left="280"/>
              <w:spacing w:after="0"/>
              <w:rPr>
                <w:sz w:val="20"/>
                <w:szCs w:val="20"/>
                <w:color w:val="auto"/>
              </w:rPr>
            </w:pPr>
            <w:r>
              <w:rPr>
                <w:rFonts w:ascii="Arial" w:cs="Arial" w:eastAsia="Arial" w:hAnsi="Arial"/>
                <w:sz w:val="18"/>
                <w:szCs w:val="18"/>
                <w:color w:val="0000FF"/>
              </w:rPr>
              <w:t>TX</w:t>
            </w:r>
          </w:p>
        </w:tc>
        <w:tc>
          <w:tcPr>
            <w:tcW w:w="1480" w:type="dxa"/>
            <w:vAlign w:val="bottom"/>
          </w:tcPr>
          <w:p>
            <w:pPr>
              <w:ind w:left="120"/>
              <w:spacing w:after="0"/>
              <w:rPr>
                <w:sz w:val="20"/>
                <w:szCs w:val="20"/>
                <w:color w:val="auto"/>
              </w:rPr>
            </w:pPr>
            <w:r>
              <w:rPr>
                <w:rFonts w:ascii="Arial" w:cs="Arial" w:eastAsia="Arial" w:hAnsi="Arial"/>
                <w:sz w:val="18"/>
                <w:szCs w:val="18"/>
                <w:color w:val="0000FF"/>
              </w:rPr>
              <w:t>77002</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560" w:type="dxa"/>
            <w:vAlign w:val="bottom"/>
          </w:tcPr>
          <w:p>
            <w:pPr>
              <w:ind w:left="280"/>
              <w:spacing w:after="0"/>
              <w:rPr>
                <w:sz w:val="20"/>
                <w:szCs w:val="20"/>
                <w:color w:val="auto"/>
              </w:rPr>
            </w:pPr>
            <w:r>
              <w:rPr>
                <w:rFonts w:ascii="Arial" w:cs="Arial" w:eastAsia="Arial" w:hAnsi="Arial"/>
                <w:sz w:val="14"/>
                <w:szCs w:val="14"/>
                <w:color w:val="auto"/>
              </w:rPr>
              <w:t>(State)</w:t>
            </w:r>
          </w:p>
        </w:tc>
        <w:tc>
          <w:tcPr>
            <w:tcW w:w="1480" w:type="dxa"/>
            <w:vAlign w:val="bottom"/>
          </w:tcPr>
          <w:p>
            <w:pPr>
              <w:ind w:left="120"/>
              <w:spacing w:after="0"/>
              <w:rPr>
                <w:sz w:val="20"/>
                <w:szCs w:val="20"/>
                <w:color w:val="auto"/>
              </w:rPr>
            </w:pPr>
            <w:r>
              <w:rPr>
                <w:rFonts w:ascii="Arial" w:cs="Arial" w:eastAsia="Arial" w:hAnsi="Arial"/>
                <w:sz w:val="14"/>
                <w:szCs w:val="14"/>
                <w:color w:val="auto"/>
              </w:rPr>
              <w:t>(Zip)</w:t>
            </w:r>
          </w:p>
        </w:tc>
      </w:tr>
    </w:tbl>
    <w:p>
      <w:pPr>
        <w:spacing w:after="0" w:line="13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0"/>
          <w:szCs w:val="20"/>
          <w:color w:val="auto"/>
        </w:rPr>
      </w:pPr>
    </w:p>
    <w:p>
      <w:pPr>
        <w:ind w:left="20" w:right="180" w:firstLine="9"/>
        <w:spacing w:after="0" w:line="239"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Reflects grant of shares of restricted stock of the Issuer granted by Clearway Energy Group LLC ("Clearway Energy Group") under its Long Term Equity Incentive Program to one or more of its employees. The Reporting Persons have agreed to voluntarily disgorge any profits deemed realized from such transactions to the Issuer.</w:t>
      </w:r>
    </w:p>
    <w:p>
      <w:pPr>
        <w:spacing w:after="0" w:line="30" w:lineRule="exact"/>
        <w:rPr>
          <w:rFonts w:ascii="Arial" w:cs="Arial" w:eastAsia="Arial" w:hAnsi="Arial"/>
          <w:sz w:val="14"/>
          <w:szCs w:val="14"/>
          <w:color w:val="008000"/>
        </w:rPr>
      </w:pPr>
    </w:p>
    <w:p>
      <w:pPr>
        <w:ind w:left="20" w:right="20" w:firstLine="9"/>
        <w:spacing w:after="0" w:line="278" w:lineRule="auto"/>
        <w:tabs>
          <w:tab w:leader="none" w:pos="15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securities reported herein are held directly by Clearway Energy Group, a wholly owned subsidiary of GIP III Zephyr Acquisition Partners, L.P. ("GIP"). TotalEnergies Renewables USA, LLC holds 50% of the equity interests in Zephyr Holdings GP, LLC, which is the general partner of GIP. TotalEnergies Holdings USA, Inc. is the sole shareholder of TotalEnergies Delaware, Inc., which is the sole member of TotalEnergies Renewables USA, LLC. TotalEnergies Gestion USA SARL, which is a direct wholly owned subsidiary of TotalEnergies SE, is the sole shareholder of TotalEnergies Holdings USA, Inc. As a result, each of the foregoing entities may be deemed to beneficially own the securities reported herein.</w:t>
      </w:r>
    </w:p>
    <w:p>
      <w:pPr>
        <w:spacing w:after="0" w:line="9" w:lineRule="exact"/>
        <w:rPr>
          <w:rFonts w:ascii="Arial" w:cs="Arial" w:eastAsia="Arial" w:hAnsi="Arial"/>
          <w:sz w:val="12"/>
          <w:szCs w:val="12"/>
          <w:color w:val="008000"/>
        </w:rPr>
      </w:pPr>
    </w:p>
    <w:p>
      <w:pPr>
        <w:jc w:val="both"/>
        <w:ind w:left="20" w:right="40" w:firstLine="9"/>
        <w:spacing w:after="0" w:line="233"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Each of the Reporting Persons disclaims beneficial ownership of the securities reported herein, except to the extent of such Reporting Person's pecuniary interest therein, and, pursuant to Rule 16a-1(a)(4)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left="20"/>
        <w:spacing w:after="0" w:line="230" w:lineRule="auto"/>
        <w:rPr>
          <w:sz w:val="20"/>
          <w:szCs w:val="20"/>
          <w:color w:val="auto"/>
        </w:rPr>
      </w:pPr>
      <w:r>
        <w:rPr>
          <w:rFonts w:ascii="Arial" w:cs="Arial" w:eastAsia="Arial" w:hAnsi="Arial"/>
          <w:sz w:val="14"/>
          <w:szCs w:val="14"/>
          <w:color w:val="008000"/>
        </w:rPr>
        <w:t>This Form 4/A amends the original Form 4 filed by the Reporting Persons on April 4, 2023 (as amended by an amendment filed on April 25, 2023, "Original Form 4"). This amendment restates the number of shares of restricted stock granted on April 1, 2023 to reflect a grant that was declined by one or more of the Clearway Energy Group employees and never issued, and the resulting balances of securities beneficially owned following the transactions reported herein. This amendment is also deemed to adjust the reported balances in the Forms 4 filed by the Reporting Persons after the filing of the Original Form 4 through May 16, 2023.</w:t>
      </w:r>
    </w:p>
    <w:p>
      <w:pPr>
        <w:sectPr>
          <w:pgSz w:w="11900" w:h="16838" w:orient="portrait"/>
          <w:cols w:equalWidth="0" w:num="1">
            <w:col w:w="10820"/>
          </w:cols>
          <w:pgMar w:left="480" w:top="159" w:right="599" w:bottom="0" w:gutter="0" w:footer="0" w:header="0"/>
        </w:sectPr>
      </w:pPr>
    </w:p>
    <w:p>
      <w:pPr>
        <w:spacing w:after="0" w:line="61" w:lineRule="exact"/>
        <w:rPr>
          <w:sz w:val="20"/>
          <w:szCs w:val="20"/>
          <w:color w:val="auto"/>
        </w:rPr>
      </w:pPr>
    </w:p>
    <w:p>
      <w:pPr>
        <w:ind w:left="6560"/>
        <w:spacing w:after="0"/>
        <w:rPr>
          <w:sz w:val="20"/>
          <w:szCs w:val="20"/>
          <w:color w:val="auto"/>
        </w:rPr>
      </w:pPr>
      <w:r>
        <w:rPr>
          <w:rFonts w:ascii="Arial" w:cs="Arial" w:eastAsia="Arial" w:hAnsi="Arial"/>
          <w:sz w:val="18"/>
          <w:szCs w:val="18"/>
          <w:color w:val="0000FF"/>
        </w:rPr>
        <w:t>TOTALENERGIES SE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-13970</wp:posOffset>
            </wp:positionV>
            <wp:extent cx="12414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1241425" cy="8890"/>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8"/>
          <w:szCs w:val="18"/>
          <w:color w:val="0000FF"/>
        </w:rPr>
        <w:t>/s/ Marine Delaitre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-17780</wp:posOffset>
            </wp:positionV>
            <wp:extent cx="11684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168400" cy="8890"/>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8"/>
          <w:szCs w:val="18"/>
          <w:color w:val="0000FF"/>
        </w:rPr>
        <w:t>Marine Delaitre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-17780</wp:posOffset>
            </wp:positionV>
            <wp:extent cx="9734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973455" cy="8890"/>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8"/>
          <w:szCs w:val="18"/>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-17780</wp:posOffset>
            </wp:positionV>
            <wp:extent cx="9639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963930" cy="8890"/>
                    </a:xfrm>
                    <a:prstGeom prst="rect">
                      <a:avLst/>
                    </a:prstGeom>
                    <a:noFill/>
                  </pic:spPr>
                </pic:pic>
              </a:graphicData>
            </a:graphic>
          </wp:anchor>
        </w:drawing>
      </w:r>
    </w:p>
    <w:p>
      <w:pPr>
        <w:spacing w:after="0" w:line="37" w:lineRule="exact"/>
        <w:rPr>
          <w:sz w:val="20"/>
          <w:szCs w:val="20"/>
          <w:color w:val="auto"/>
        </w:rPr>
      </w:pPr>
    </w:p>
    <w:p>
      <w:pPr>
        <w:ind w:left="6560"/>
        <w:spacing w:after="0"/>
        <w:rPr>
          <w:sz w:val="20"/>
          <w:szCs w:val="20"/>
          <w:color w:val="auto"/>
        </w:rPr>
      </w:pPr>
      <w:r>
        <w:rPr>
          <w:rFonts w:ascii="Arial" w:cs="Arial" w:eastAsia="Arial" w:hAnsi="Arial"/>
          <w:sz w:val="18"/>
          <w:szCs w:val="18"/>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-13970</wp:posOffset>
            </wp:positionV>
            <wp:extent cx="8940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894080" cy="8890"/>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GESTION USA SARL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-3175</wp:posOffset>
            </wp:positionV>
            <wp:extent cx="1353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353820" cy="8890"/>
                    </a:xfrm>
                    <a:prstGeom prst="rect">
                      <a:avLst/>
                    </a:prstGeom>
                    <a:noFill/>
                  </pic:spPr>
                </pic:pic>
              </a:graphicData>
            </a:graphic>
          </wp:anchor>
        </w:drawing>
      </w:r>
    </w:p>
    <w:p>
      <w:pPr>
        <w:spacing w:after="0" w:line="12"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Eric Bozec Name: Eric Bozec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-3175</wp:posOffset>
            </wp:positionV>
            <wp:extent cx="13385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338580" cy="8890"/>
                    </a:xfrm>
                    <a:prstGeom prst="rect">
                      <a:avLst/>
                    </a:prstGeom>
                    <a:noFill/>
                  </pic:spPr>
                </pic:pic>
              </a:graphicData>
            </a:graphic>
          </wp:anchor>
        </w:drawing>
      </w:r>
    </w:p>
    <w:p>
      <w:pPr>
        <w:spacing w:after="0" w:line="12" w:lineRule="exact"/>
        <w:rPr>
          <w:sz w:val="20"/>
          <w:szCs w:val="20"/>
          <w:color w:val="auto"/>
        </w:rPr>
      </w:pPr>
    </w:p>
    <w:p>
      <w:pPr>
        <w:ind w:left="6560"/>
        <w:spacing w:after="0"/>
        <w:rPr>
          <w:sz w:val="20"/>
          <w:szCs w:val="20"/>
          <w:color w:val="auto"/>
        </w:rPr>
      </w:pPr>
      <w:r>
        <w:rPr>
          <w:rFonts w:ascii="Arial" w:cs="Arial" w:eastAsia="Arial" w:hAnsi="Arial"/>
          <w:sz w:val="18"/>
          <w:szCs w:val="18"/>
          <w:color w:val="0000FF"/>
        </w:rPr>
        <w:t>Title: General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-17780</wp:posOffset>
            </wp:positionV>
            <wp:extent cx="104330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04330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color w:val="0000FF"/>
        </w:rPr>
        <w:t>05/17/2023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50863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508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0000FF"/>
        </w:rPr>
        <w:t>05/17/2023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50863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508635" cy="8890"/>
                    </a:xfrm>
                    <a:prstGeom prst="rect">
                      <a:avLst/>
                    </a:prstGeom>
                    <a:noFill/>
                  </pic:spPr>
                </pic:pic>
              </a:graphicData>
            </a:graphic>
          </wp:anchor>
        </w:drawing>
      </w:r>
    </w:p>
    <w:p>
      <w:pPr>
        <w:spacing w:after="0" w:line="422" w:lineRule="exact"/>
        <w:rPr>
          <w:sz w:val="20"/>
          <w:szCs w:val="20"/>
          <w:color w:val="auto"/>
        </w:rPr>
      </w:pPr>
    </w:p>
    <w:p>
      <w:pPr>
        <w:sectPr>
          <w:pgSz w:w="11900" w:h="16838" w:orient="portrait"/>
          <w:cols w:equalWidth="0" w:num="2">
            <w:col w:w="8700" w:space="60"/>
            <w:col w:w="2060"/>
          </w:cols>
          <w:pgMar w:left="480" w:top="159" w:right="599" w:bottom="0" w:gutter="0" w:footer="0" w:header="0"/>
          <w:type w:val="continuous"/>
        </w:sectPr>
      </w:pPr>
    </w:p>
    <w:p>
      <w:pPr>
        <w:ind w:left="6560"/>
        <w:spacing w:after="0"/>
        <w:rPr>
          <w:sz w:val="20"/>
          <w:szCs w:val="20"/>
          <w:color w:val="auto"/>
        </w:rPr>
      </w:pPr>
      <w:r>
        <w:rPr>
          <w:rFonts w:ascii="Arial" w:cs="Arial" w:eastAsia="Arial" w:hAnsi="Arial"/>
          <w:sz w:val="18"/>
          <w:szCs w:val="18"/>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-13970</wp:posOffset>
            </wp:positionV>
            <wp:extent cx="8940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894080" cy="8890"/>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8"/>
          <w:szCs w:val="18"/>
          <w:color w:val="0000FF"/>
        </w:rPr>
        <w:t>HOLDINGS USA, INC.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-17780</wp:posOffset>
            </wp:positionV>
            <wp:extent cx="128651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1286510" cy="8890"/>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/s/ Albert Shung Name: Albert 05/17/2023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-3175</wp:posOffset>
            </wp:positionV>
            <wp:extent cx="190436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1904365" cy="8890"/>
                    </a:xfrm>
                    <a:prstGeom prst="rect">
                      <a:avLst/>
                    </a:prstGeom>
                    <a:noFill/>
                  </pic:spPr>
                </pic:pic>
              </a:graphicData>
            </a:graphic>
          </wp:anchor>
        </w:drawing>
      </w:r>
    </w:p>
    <w:p>
      <w:pPr>
        <w:spacing w:after="0" w:line="12" w:lineRule="exact"/>
        <w:rPr>
          <w:sz w:val="20"/>
          <w:szCs w:val="20"/>
          <w:color w:val="auto"/>
        </w:rPr>
      </w:pPr>
    </w:p>
    <w:p>
      <w:pPr>
        <w:ind w:left="6560"/>
        <w:spacing w:after="0"/>
        <w:rPr>
          <w:sz w:val="20"/>
          <w:szCs w:val="20"/>
          <w:color w:val="auto"/>
        </w:rPr>
      </w:pPr>
      <w:r>
        <w:rPr>
          <w:rFonts w:ascii="Arial" w:cs="Arial" w:eastAsia="Arial" w:hAnsi="Arial"/>
          <w:sz w:val="18"/>
          <w:szCs w:val="18"/>
          <w:color w:val="0000FF"/>
        </w:rPr>
        <w:t>Shung Title: Assistant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-17780</wp:posOffset>
            </wp:positionV>
            <wp:extent cx="97980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979805" cy="8890"/>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8"/>
          <w:szCs w:val="18"/>
          <w:color w:val="0000FF"/>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-17780</wp:posOffset>
            </wp:positionV>
            <wp:extent cx="42164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421640" cy="8890"/>
                    </a:xfrm>
                    <a:prstGeom prst="rect">
                      <a:avLst/>
                    </a:prstGeom>
                    <a:noFill/>
                  </pic:spPr>
                </pic:pic>
              </a:graphicData>
            </a:graphic>
          </wp:anchor>
        </w:drawing>
      </w:r>
    </w:p>
    <w:p>
      <w:pPr>
        <w:sectPr>
          <w:pgSz w:w="11900" w:h="16838" w:orient="portrait"/>
          <w:cols w:equalWidth="0" w:num="1">
            <w:col w:w="10820"/>
          </w:cols>
          <w:pgMar w:left="480" w:top="159" w:right="599" w:bottom="0" w:gutter="0" w:footer="0" w:header="0"/>
          <w:type w:val="continuous"/>
        </w:sectPr>
      </w:pPr>
    </w:p>
    <w:p>
      <w:pPr>
        <w:spacing w:after="0" w:line="57" w:lineRule="exact"/>
        <w:rPr>
          <w:sz w:val="20"/>
          <w:szCs w:val="20"/>
          <w:color w:val="auto"/>
        </w:rPr>
      </w:pPr>
    </w:p>
    <w:p>
      <w:pPr>
        <w:ind w:left="6560"/>
        <w:spacing w:after="0"/>
        <w:rPr>
          <w:sz w:val="20"/>
          <w:szCs w:val="20"/>
          <w:color w:val="auto"/>
        </w:rPr>
      </w:pPr>
      <w:r>
        <w:rPr>
          <w:rFonts w:ascii="Arial" w:cs="Arial" w:eastAsia="Arial" w:hAnsi="Arial"/>
          <w:sz w:val="18"/>
          <w:szCs w:val="18"/>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-13970</wp:posOffset>
            </wp:positionV>
            <wp:extent cx="8940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894080" cy="8890"/>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8"/>
          <w:szCs w:val="18"/>
          <w:color w:val="0000FF"/>
        </w:rPr>
        <w:t>DELAWARE, INC.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-17780</wp:posOffset>
            </wp:positionV>
            <wp:extent cx="120332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1203325" cy="8890"/>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Albert Shung Name: Albert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-3175</wp:posOffset>
            </wp:positionV>
            <wp:extent cx="123063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1230630" cy="8890"/>
                    </a:xfrm>
                    <a:prstGeom prst="rect">
                      <a:avLst/>
                    </a:prstGeom>
                    <a:noFill/>
                  </pic:spPr>
                </pic:pic>
              </a:graphicData>
            </a:graphic>
          </wp:anchor>
        </w:drawing>
      </w:r>
    </w:p>
    <w:p>
      <w:pPr>
        <w:spacing w:after="0" w:line="12" w:lineRule="exact"/>
        <w:rPr>
          <w:sz w:val="20"/>
          <w:szCs w:val="20"/>
          <w:color w:val="auto"/>
        </w:rPr>
      </w:pPr>
    </w:p>
    <w:p>
      <w:pPr>
        <w:ind w:left="6560"/>
        <w:spacing w:after="0"/>
        <w:rPr>
          <w:sz w:val="20"/>
          <w:szCs w:val="20"/>
          <w:color w:val="auto"/>
        </w:rPr>
      </w:pPr>
      <w:r>
        <w:rPr>
          <w:rFonts w:ascii="Arial" w:cs="Arial" w:eastAsia="Arial" w:hAnsi="Arial"/>
          <w:sz w:val="18"/>
          <w:szCs w:val="18"/>
          <w:color w:val="0000FF"/>
        </w:rPr>
        <w:t>Shung Title: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-17780</wp:posOffset>
            </wp:positionV>
            <wp:extent cx="9982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998220" cy="8890"/>
                    </a:xfrm>
                    <a:prstGeom prst="rect">
                      <a:avLst/>
                    </a:prstGeom>
                    <a:noFill/>
                  </pic:spPr>
                </pic:pic>
              </a:graphicData>
            </a:graphic>
          </wp:anchor>
        </w:drawing>
      </w:r>
    </w:p>
    <w:p>
      <w:pPr>
        <w:spacing w:after="0" w:line="37" w:lineRule="exact"/>
        <w:rPr>
          <w:sz w:val="20"/>
          <w:szCs w:val="20"/>
          <w:color w:val="auto"/>
        </w:rPr>
      </w:pPr>
    </w:p>
    <w:p>
      <w:pPr>
        <w:ind w:left="6560"/>
        <w:spacing w:after="0"/>
        <w:rPr>
          <w:sz w:val="20"/>
          <w:szCs w:val="20"/>
          <w:color w:val="auto"/>
        </w:rPr>
      </w:pPr>
      <w:r>
        <w:rPr>
          <w:rFonts w:ascii="Arial" w:cs="Arial" w:eastAsia="Arial" w:hAnsi="Arial"/>
          <w:sz w:val="18"/>
          <w:szCs w:val="18"/>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-13970</wp:posOffset>
            </wp:positionV>
            <wp:extent cx="8940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894080" cy="8890"/>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RENEWABLES USA,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-3175</wp:posOffset>
            </wp:positionV>
            <wp:extent cx="125539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1255395" cy="8890"/>
                    </a:xfrm>
                    <a:prstGeom prst="rect">
                      <a:avLst/>
                    </a:prstGeom>
                    <a:noFill/>
                  </pic:spPr>
                </pic:pic>
              </a:graphicData>
            </a:graphic>
          </wp:anchor>
        </w:drawing>
      </w:r>
    </w:p>
    <w:p>
      <w:pPr>
        <w:spacing w:after="0" w:line="12"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By: /s/ Albert Shung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-3175</wp:posOffset>
            </wp:positionV>
            <wp:extent cx="12401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1240155" cy="8890"/>
                    </a:xfrm>
                    <a:prstGeom prst="rect">
                      <a:avLst/>
                    </a:prstGeom>
                    <a:noFill/>
                  </pic:spPr>
                </pic:pic>
              </a:graphicData>
            </a:graphic>
          </wp:anchor>
        </w:drawing>
      </w:r>
    </w:p>
    <w:p>
      <w:pPr>
        <w:spacing w:after="0" w:line="12"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Albert Shung Title: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-3175</wp:posOffset>
            </wp:positionV>
            <wp:extent cx="131127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spacing w:after="0" w:line="58" w:lineRule="exact"/>
        <w:rPr>
          <w:sz w:val="20"/>
          <w:szCs w:val="20"/>
          <w:color w:val="auto"/>
        </w:rPr>
      </w:pPr>
    </w:p>
    <w:p>
      <w:pPr>
        <w:ind w:left="65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20" w:right="800" w:firstLine="9"/>
        <w:spacing w:after="0" w:line="350" w:lineRule="auto"/>
        <w:tabs>
          <w:tab w:leader="none" w:pos="16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362" w:lineRule="exact"/>
        <w:rPr>
          <w:sz w:val="20"/>
          <w:szCs w:val="20"/>
          <w:color w:val="auto"/>
        </w:rPr>
      </w:pPr>
    </w:p>
    <w:p>
      <w:pPr>
        <w:spacing w:after="0"/>
        <w:rPr>
          <w:sz w:val="20"/>
          <w:szCs w:val="20"/>
          <w:color w:val="auto"/>
        </w:rPr>
      </w:pPr>
      <w:r>
        <w:rPr>
          <w:rFonts w:ascii="Arial" w:cs="Arial" w:eastAsia="Arial" w:hAnsi="Arial"/>
          <w:sz w:val="15"/>
          <w:szCs w:val="15"/>
          <w:color w:val="0000FF"/>
        </w:rPr>
        <w:t>05/17/2023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50863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508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0000FF"/>
        </w:rPr>
        <w:t>05/17/2023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50863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508635" cy="8890"/>
                    </a:xfrm>
                    <a:prstGeom prst="rect">
                      <a:avLst/>
                    </a:prstGeom>
                    <a:noFill/>
                  </pic:spPr>
                </pic:pic>
              </a:graphicData>
            </a:graphic>
          </wp:anchor>
        </w:drawing>
      </w:r>
    </w:p>
    <w:p>
      <w:pPr>
        <w:spacing w:after="0" w:line="400"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846" w:lineRule="exact"/>
        <w:rPr>
          <w:sz w:val="20"/>
          <w:szCs w:val="20"/>
          <w:color w:val="auto"/>
        </w:rPr>
      </w:pPr>
    </w:p>
    <w:p>
      <w:pPr>
        <w:sectPr>
          <w:pgSz w:w="11900" w:h="16838" w:orient="portrait"/>
          <w:cols w:equalWidth="0" w:num="2">
            <w:col w:w="8640" w:space="120"/>
            <w:col w:w="2060"/>
          </w:cols>
          <w:pgMar w:left="480" w:top="159" w:right="599" w:bottom="0" w:gutter="0" w:footer="0" w:header="0"/>
          <w:type w:val="continuous"/>
        </w:sectPr>
      </w:pPr>
    </w:p>
    <w:p>
      <w:pPr>
        <w:ind w:left="2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480" w:top="159" w:right="59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12" Type="http://schemas.openxmlformats.org/officeDocument/2006/relationships/hyperlink" Target="http://www.sec.gov/cgi-bin/browse-edgar?action=getcompany&amp;CIK=0000879764" TargetMode="External"/><Relationship Id="rId13" Type="http://schemas.openxmlformats.org/officeDocument/2006/relationships/hyperlink" Target="http://www.sec.gov/cgi-bin/browse-edgar?action=getcompany&amp;CIK=0001567683" TargetMode="External"/><Relationship Id="rId14" Type="http://schemas.openxmlformats.org/officeDocument/2006/relationships/hyperlink" Target="http://www.sec.gov/cgi-bin/browse-edgar?action=getcompany&amp;CIK=0001941906" TargetMode="External"/><Relationship Id="rId17" Type="http://schemas.openxmlformats.org/officeDocument/2006/relationships/hyperlink" Target="http://www.sec.gov/cgi-bin/browse-edgar?action=getcompany&amp;CIK=0001942439" TargetMode="External"/><Relationship Id="rId18" Type="http://schemas.openxmlformats.org/officeDocument/2006/relationships/hyperlink" Target="http://www.sec.gov/cgi-bin/browse-edgar?action=getcompany&amp;CIK=0001942500" TargetMode="External"/><Relationship Id="rId19" Type="http://schemas.openxmlformats.org/officeDocument/2006/relationships/hyperlink" Target="http://www.sec.gov/cgi-bin/browse-edgar?action=getcompany&amp;CIK=00019424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2023-05-17T15:41:38Z</dcterms:created>
  <dcterms:modified xsi:type="dcterms:W3CDTF">2023-05-17T15:41:38Z</dcterms:modified>
</cp:coreProperties>
</file>