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p>
      <w:pPr>
        <w:spacing w:after="0" w:line="8"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5" w:lineRule="exact"/>
              <w:rPr>
                <w:sz w:val="20"/>
                <w:szCs w:val="20"/>
                <w:color w:val="auto"/>
              </w:rPr>
            </w:pPr>
            <w:r>
              <w:rPr>
                <w:rFonts w:ascii="Arial" w:cs="Arial" w:eastAsia="Arial" w:hAnsi="Arial"/>
                <w:sz w:val="19"/>
                <w:szCs w:val="19"/>
                <w:color w:val="auto"/>
                <w:w w:val="96"/>
              </w:rPr>
              <w:t>OMB APPROVAL</w:t>
            </w:r>
          </w:p>
        </w:tc>
        <w:tc>
          <w:tcPr>
            <w:tcW w:w="0" w:type="dxa"/>
            <w:vAlign w:val="bottom"/>
          </w:tcPr>
          <w:p>
            <w:pPr>
              <w:spacing w:after="0"/>
              <w:rPr>
                <w:sz w:val="1"/>
                <w:szCs w:val="1"/>
                <w:color w:val="auto"/>
              </w:rPr>
            </w:pPr>
          </w:p>
        </w:tc>
      </w:tr>
      <w:tr>
        <w:trPr>
          <w:trHeight w:val="44"/>
        </w:trPr>
        <w:tc>
          <w:tcPr>
            <w:tcW w:w="1640" w:type="dxa"/>
            <w:vAlign w:val="bottom"/>
          </w:tcPr>
          <w:p>
            <w:pPr>
              <w:spacing w:after="0"/>
              <w:rPr>
                <w:sz w:val="3"/>
                <w:szCs w:val="3"/>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-374650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-374650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4"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31" w:right="47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type w:val="continuous"/>
        </w:sectPr>
      </w:pP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720" w:type="dxa"/>
            <w:vAlign w:val="bottom"/>
            <w:gridSpan w:val="4"/>
            <w:vMerge w:val="restart"/>
          </w:tcPr>
          <w:p>
            <w:pPr>
              <w:spacing w:after="0"/>
              <w:rPr>
                <w:sz w:val="20"/>
                <w:szCs w:val="20"/>
                <w:color w:val="auto"/>
              </w:rPr>
            </w:pPr>
            <w:r>
              <w:rPr>
                <w:rFonts w:ascii="Arial" w:cs="Arial" w:eastAsia="Arial" w:hAnsi="Arial"/>
                <w:sz w:val="14"/>
                <w:szCs w:val="14"/>
                <w:color w:val="auto"/>
              </w:rPr>
              <w:t>1. Name and Address of Reporting Person</w:t>
            </w:r>
          </w:p>
        </w:tc>
        <w:tc>
          <w:tcPr>
            <w:tcW w:w="400" w:type="dxa"/>
            <w:vAlign w:val="bottom"/>
          </w:tcPr>
          <w:p>
            <w:pPr>
              <w:jc w:val="right"/>
              <w:ind w:right="325"/>
              <w:spacing w:after="0"/>
              <w:rPr>
                <w:sz w:val="20"/>
                <w:szCs w:val="20"/>
                <w:color w:val="auto"/>
              </w:rPr>
            </w:pPr>
            <w:r>
              <w:rPr>
                <w:rFonts w:ascii="Arial" w:cs="Arial" w:eastAsia="Arial" w:hAnsi="Arial"/>
                <w:sz w:val="7"/>
                <w:szCs w:val="7"/>
                <w:color w:val="auto"/>
                <w:w w:val="71"/>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57"/>
        </w:trPr>
        <w:tc>
          <w:tcPr>
            <w:tcW w:w="272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2"/>
            <w:vMerge w:val="restart"/>
          </w:tcPr>
          <w:p>
            <w:pPr>
              <w:spacing w:after="0" w:line="246" w:lineRule="exact"/>
              <w:rPr>
                <w:rFonts w:ascii="Arial" w:cs="Arial" w:eastAsia="Arial" w:hAnsi="Arial"/>
                <w:sz w:val="23"/>
                <w:szCs w:val="23"/>
                <w:color w:val="0000EE"/>
              </w:rPr>
            </w:pPr>
            <w:hyperlink r:id="rId11">
              <w:r>
                <w:rPr>
                  <w:rFonts w:ascii="Arial" w:cs="Arial" w:eastAsia="Arial" w:hAnsi="Arial"/>
                  <w:sz w:val="23"/>
                  <w:szCs w:val="23"/>
                  <w:color w:val="0000EE"/>
                </w:rPr>
                <w:t>Hediard Guillaume</w:t>
              </w:r>
            </w:hyperlink>
          </w:p>
        </w:tc>
        <w:tc>
          <w:tcPr>
            <w:tcW w:w="4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ind w:left="160"/>
              <w:spacing w:after="0" w:line="145"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7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Arial" w:cs="Arial" w:eastAsia="Arial" w:hAnsi="Arial"/>
                <w:sz w:val="19"/>
                <w:szCs w:val="19"/>
                <w:color w:val="0000FF"/>
              </w:rPr>
              <w:t>10/27/2022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3"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ectPr>
          <w:pgSz w:w="11900" w:h="16838" w:orient="portrait"/>
          <w:cols w:equalWidth="0" w:num="2">
            <w:col w:w="4660" w:space="320"/>
            <w:col w:w="5960"/>
          </w:cols>
          <w:pgMar w:left="480" w:top="231"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30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w w:val="92"/>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0000FF"/>
                <w:w w:val="98"/>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87"/>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rPr>
              <w:t>PRINCETON NJ</w:t>
            </w:r>
          </w:p>
        </w:tc>
        <w:tc>
          <w:tcPr>
            <w:tcW w:w="1020" w:type="dxa"/>
            <w:vAlign w:val="bottom"/>
          </w:tcPr>
          <w:p>
            <w:pPr>
              <w:ind w:left="40"/>
              <w:spacing w:after="0"/>
              <w:rPr>
                <w:sz w:val="20"/>
                <w:szCs w:val="20"/>
                <w:color w:val="auto"/>
              </w:rPr>
            </w:pPr>
            <w:r>
              <w:rPr>
                <w:rFonts w:ascii="Arial" w:cs="Arial" w:eastAsia="Arial" w:hAnsi="Arial"/>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53"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0"/>
        <w:spacing w:after="0"/>
        <w:tabs>
          <w:tab w:leader="none" w:pos="519" w:val="left"/>
          <w:tab w:leader="none" w:pos="2059" w:val="left"/>
        </w:tabs>
        <w:rPr>
          <w:sz w:val="20"/>
          <w:szCs w:val="20"/>
          <w:color w:val="auto"/>
        </w:rPr>
      </w:pPr>
      <w:r>
        <w:rPr>
          <w:rFonts w:ascii="Arial" w:cs="Arial" w:eastAsia="Arial" w:hAnsi="Arial"/>
          <w:sz w:val="19"/>
          <w:szCs w:val="19"/>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12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53"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80" w:lineRule="exact"/>
        <w:rPr>
          <w:rFonts w:ascii="Arial" w:cs="Arial" w:eastAsia="Arial" w:hAnsi="Arial"/>
          <w:sz w:val="14"/>
          <w:szCs w:val="14"/>
          <w:color w:val="auto"/>
        </w:rPr>
      </w:pPr>
    </w:p>
    <w:p>
      <w:pPr>
        <w:ind w:left="9" w:right="80" w:hanging="9"/>
        <w:spacing w:after="0" w:line="246"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0" w:lineRule="exact"/>
        <w:rPr>
          <w:sz w:val="24"/>
          <w:szCs w:val="24"/>
          <w:color w:val="auto"/>
        </w:rPr>
      </w:pPr>
    </w:p>
    <w:p>
      <w:pPr>
        <w:ind w:left="469" w:right="420" w:hanging="314"/>
        <w:spacing w:after="0" w:line="181" w:lineRule="auto"/>
        <w:tabs>
          <w:tab w:leader="none" w:pos="469" w:val="left"/>
        </w:tabs>
        <w:numPr>
          <w:ilvl w:val="0"/>
          <w:numId w:val="3"/>
        </w:numPr>
        <w:rPr>
          <w:rFonts w:ascii="Arial" w:cs="Arial" w:eastAsia="Arial" w:hAnsi="Arial"/>
          <w:sz w:val="26"/>
          <w:szCs w:val="26"/>
          <w:color w:val="0000FF"/>
          <w:vertAlign w:val="subscript"/>
        </w:rPr>
      </w:pPr>
      <w:r>
        <w:rPr>
          <w:rFonts w:ascii="Arial" w:cs="Arial" w:eastAsia="Arial" w:hAnsi="Arial"/>
          <w:sz w:val="12"/>
          <w:szCs w:val="12"/>
          <w:color w:val="auto"/>
        </w:rPr>
        <w:t>Form filed by One Reporting Person</w:t>
      </w:r>
    </w:p>
    <w:p>
      <w:pPr>
        <w:spacing w:after="0" w:line="45" w:lineRule="exact"/>
        <w:rPr>
          <w:rFonts w:ascii="Arial" w:cs="Arial" w:eastAsia="Arial" w:hAnsi="Arial"/>
          <w:sz w:val="26"/>
          <w:szCs w:val="26"/>
          <w:color w:val="0000FF"/>
          <w:vertAlign w:val="subscript"/>
        </w:rPr>
      </w:pPr>
    </w:p>
    <w:p>
      <w:pPr>
        <w:ind w:left="469" w:right="400"/>
        <w:spacing w:after="0" w:line="253" w:lineRule="auto"/>
        <w:rPr>
          <w:rFonts w:ascii="Arial" w:cs="Arial" w:eastAsia="Arial" w:hAnsi="Arial"/>
          <w:sz w:val="26"/>
          <w:szCs w:val="26"/>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31" w:right="479" w:bottom="1440" w:gutter="0" w:footer="0" w:header="0"/>
          <w:type w:val="continuous"/>
        </w:sectPr>
      </w:pPr>
    </w:p>
    <w:p>
      <w:pPr>
        <w:spacing w:after="0" w:line="51"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0"/>
        </w:trPr>
        <w:tc>
          <w:tcPr>
            <w:tcW w:w="3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93"/>
        </w:trPr>
        <w:tc>
          <w:tcPr>
            <w:tcW w:w="340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5"/>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4"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Remarks:</w:t>
      </w:r>
    </w:p>
    <w:p>
      <w:pPr>
        <w:spacing w:after="0" w:line="63"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8500" w:type="dxa"/>
            <w:vAlign w:val="bottom"/>
            <w:gridSpan w:val="4"/>
          </w:tcPr>
          <w:p>
            <w:pPr>
              <w:spacing w:after="0"/>
              <w:rPr>
                <w:sz w:val="20"/>
                <w:szCs w:val="20"/>
                <w:color w:val="auto"/>
              </w:rPr>
            </w:pPr>
            <w:r>
              <w:rPr>
                <w:rFonts w:ascii="Arial" w:cs="Arial" w:eastAsia="Arial" w:hAnsi="Arial"/>
                <w:sz w:val="14"/>
                <w:szCs w:val="14"/>
                <w:color w:val="008000"/>
              </w:rPr>
              <w:t>No securities are beneficially owned.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No securities are beneficially owned.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19"/>
                <w:szCs w:val="19"/>
                <w:color w:val="0000FF"/>
                <w:w w:val="99"/>
              </w:rPr>
              <w:t>/s/ Kevin P. Malcarney,</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0000FF"/>
              </w:rPr>
              <w:t>11/07/2022</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Arial" w:cs="Arial" w:eastAsia="Arial" w:hAnsi="Arial"/>
                <w:sz w:val="19"/>
                <w:szCs w:val="19"/>
                <w:color w:val="0000FF"/>
                <w:w w:val="91"/>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19" w:lineRule="auto"/>
        <w:tabs>
          <w:tab w:leader="none" w:pos="192"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80"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1" w:right="479" w:bottom="1440" w:gutter="0" w:footer="0" w:header="0"/>
          <w:type w:val="continuous"/>
        </w:sectPr>
      </w:pPr>
    </w:p>
    <w:bookmarkStart w:id="1" w:name="page2"/>
    <w:bookmarkEnd w:id="1"/>
    <w:p>
      <w:pPr>
        <w:jc w:val="center"/>
        <w:ind w:right="-4"/>
        <w:spacing w:after="0"/>
        <w:rPr>
          <w:sz w:val="20"/>
          <w:szCs w:val="20"/>
          <w:color w:val="auto"/>
        </w:rPr>
      </w:pPr>
      <w:r>
        <w:rPr>
          <w:rFonts w:ascii="Arial" w:cs="Arial" w:eastAsia="Arial" w:hAnsi="Arial"/>
          <w:sz w:val="23"/>
          <w:szCs w:val="23"/>
          <w:b w:val="1"/>
          <w:bCs w:val="1"/>
          <w:color w:val="auto"/>
        </w:rPr>
        <w:t>October 31, 2022</w:t>
      </w:r>
    </w:p>
    <w:p>
      <w:pPr>
        <w:spacing w:after="0" w:line="226" w:lineRule="exact"/>
        <w:rPr>
          <w:sz w:val="20"/>
          <w:szCs w:val="20"/>
          <w:color w:val="auto"/>
        </w:rPr>
      </w:pPr>
    </w:p>
    <w:p>
      <w:pPr>
        <w:jc w:val="center"/>
        <w:ind w:right="-4"/>
        <w:spacing w:after="0"/>
        <w:rPr>
          <w:sz w:val="20"/>
          <w:szCs w:val="20"/>
          <w:color w:val="auto"/>
        </w:rPr>
      </w:pPr>
      <w:r>
        <w:rPr>
          <w:rFonts w:ascii="Arial" w:cs="Arial" w:eastAsia="Arial" w:hAnsi="Arial"/>
          <w:sz w:val="23"/>
          <w:szCs w:val="23"/>
          <w:b w:val="1"/>
          <w:bCs w:val="1"/>
          <w:color w:val="auto"/>
        </w:rPr>
        <w:t>POWER OF ATTORNEY</w:t>
      </w:r>
    </w:p>
    <w:p>
      <w:pPr>
        <w:spacing w:after="0" w:line="231"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1"/>
          <w:szCs w:val="21"/>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spacing w:after="0" w:line="4" w:lineRule="exact"/>
        <w:rPr>
          <w:sz w:val="20"/>
          <w:szCs w:val="20"/>
          <w:color w:val="auto"/>
        </w:rPr>
      </w:pPr>
    </w:p>
    <w:p>
      <w:pPr>
        <w:jc w:val="both"/>
        <w:ind w:left="5" w:hanging="5"/>
        <w:spacing w:after="0" w:line="236" w:lineRule="auto"/>
        <w:tabs>
          <w:tab w:leader="none" w:pos="373" w:val="left"/>
        </w:tabs>
        <w:numPr>
          <w:ilvl w:val="0"/>
          <w:numId w:val="5"/>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left="5" w:firstLine="692"/>
        <w:spacing w:after="0" w:line="265"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2" w:lineRule="exact"/>
        <w:rPr>
          <w:sz w:val="20"/>
          <w:szCs w:val="20"/>
          <w:color w:val="auto"/>
        </w:rPr>
      </w:pPr>
    </w:p>
    <w:p>
      <w:pPr>
        <w:jc w:val="both"/>
        <w:ind w:left="5" w:firstLine="692"/>
        <w:spacing w:after="0" w:line="28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54"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Guillaume Hédiard</w:t>
      </w:r>
    </w:p>
    <w:p>
      <w:pPr>
        <w:spacing w:after="0" w:line="10"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/s/ Guillaume Hédiard</w:t>
      </w:r>
    </w:p>
    <w:p>
      <w:pPr>
        <w:ind w:left="4665"/>
        <w:spacing w:after="0"/>
        <w:rPr>
          <w:sz w:val="20"/>
          <w:szCs w:val="20"/>
          <w:color w:val="auto"/>
        </w:rPr>
      </w:pP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23"/>
          <w:szCs w:val="23"/>
          <w:color w:val="auto"/>
        </w:rPr>
        <w:t>1</w:t>
      </w:r>
    </w:p>
    <w:sectPr>
      <w:pgSz w:w="11900" w:h="16838" w:orient="portrait"/>
      <w:cols w:equalWidth="0" w:num="1">
        <w:col w:w="10945"/>
      </w:cols>
      <w:pgMar w:left="475"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53259"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2022-11-07T16:43:49Z</dcterms:created>
  <dcterms:modified xsi:type="dcterms:W3CDTF">2022-11-07T16:43:49Z</dcterms:modified>
</cp:coreProperties>
</file>