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&amp; CAO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230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26,466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870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2022-06-03T15:38:07Z</dcterms:created>
  <dcterms:modified xsi:type="dcterms:W3CDTF">2022-06-03T15:38:07Z</dcterms:modified>
</cp:coreProperties>
</file>